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AC716A" w:rsidP="00E138E1">
      <w:pPr>
        <w:jc w:val="center"/>
        <w:rPr>
          <w:b/>
        </w:rPr>
      </w:pPr>
      <w:r w:rsidRPr="00AC71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A07FEA" w:rsidRPr="00953AC3" w:rsidRDefault="00A07FEA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1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654"/>
        <w:gridCol w:w="1557"/>
        <w:gridCol w:w="1548"/>
        <w:gridCol w:w="401"/>
        <w:gridCol w:w="1046"/>
        <w:gridCol w:w="1139"/>
        <w:gridCol w:w="8"/>
        <w:gridCol w:w="1248"/>
        <w:gridCol w:w="65"/>
        <w:gridCol w:w="3507"/>
      </w:tblGrid>
      <w:tr w:rsidR="00E138E1" w:rsidRPr="000D0CF3" w:rsidTr="00FC5412">
        <w:trPr>
          <w:trHeight w:val="401"/>
        </w:trPr>
        <w:tc>
          <w:tcPr>
            <w:tcW w:w="14026" w:type="dxa"/>
            <w:gridSpan w:val="11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FC5412">
        <w:trPr>
          <w:trHeight w:val="401"/>
        </w:trPr>
        <w:tc>
          <w:tcPr>
            <w:tcW w:w="7013" w:type="dxa"/>
            <w:gridSpan w:val="5"/>
            <w:shd w:val="clear" w:color="auto" w:fill="auto"/>
          </w:tcPr>
          <w:p w:rsidR="00E138E1" w:rsidRPr="000D0CF3" w:rsidRDefault="00E138E1" w:rsidP="006F58F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  <w:r w:rsidR="006F58FE">
              <w:rPr>
                <w:i/>
                <w:lang w:val="es-ES"/>
              </w:rPr>
              <w:t>Preparatoria No. 11</w:t>
            </w:r>
          </w:p>
        </w:tc>
        <w:tc>
          <w:tcPr>
            <w:tcW w:w="7013" w:type="dxa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6F58FE">
              <w:rPr>
                <w:b/>
                <w:lang w:val="es-ES"/>
              </w:rPr>
              <w:t xml:space="preserve"> </w:t>
            </w:r>
            <w:r w:rsidR="006F58FE" w:rsidRPr="006F58FE">
              <w:rPr>
                <w:i/>
                <w:lang w:val="es-ES"/>
              </w:rPr>
              <w:t>Agosto 2015</w:t>
            </w:r>
          </w:p>
        </w:tc>
      </w:tr>
      <w:tr w:rsidR="00E138E1" w:rsidRPr="000D0CF3" w:rsidTr="00FC5412">
        <w:trPr>
          <w:trHeight w:val="401"/>
        </w:trPr>
        <w:tc>
          <w:tcPr>
            <w:tcW w:w="8059" w:type="dxa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6F58FE">
              <w:rPr>
                <w:i/>
                <w:lang w:val="es-ES"/>
              </w:rPr>
              <w:t>Matemática</w:t>
            </w:r>
          </w:p>
        </w:tc>
        <w:tc>
          <w:tcPr>
            <w:tcW w:w="5967" w:type="dxa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6F58FE">
              <w:rPr>
                <w:i/>
                <w:lang w:val="es-ES"/>
              </w:rPr>
              <w:t>Matemática Básica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FC5412">
        <w:trPr>
          <w:trHeight w:val="451"/>
        </w:trPr>
        <w:tc>
          <w:tcPr>
            <w:tcW w:w="8059" w:type="dxa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6F58FE">
              <w:rPr>
                <w:i/>
                <w:lang w:val="es-ES"/>
              </w:rPr>
              <w:t>Matemática y Ciencia II</w:t>
            </w:r>
          </w:p>
        </w:tc>
        <w:tc>
          <w:tcPr>
            <w:tcW w:w="2395" w:type="dxa"/>
            <w:gridSpan w:val="3"/>
            <w:shd w:val="clear" w:color="auto" w:fill="auto"/>
          </w:tcPr>
          <w:p w:rsidR="00E138E1" w:rsidRPr="00DB1405" w:rsidRDefault="008C0BB2" w:rsidP="008C0BB2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  <w:r w:rsidR="006F58FE">
              <w:rPr>
                <w:i/>
                <w:lang w:val="es-ES"/>
              </w:rPr>
              <w:t>Cuarto</w:t>
            </w:r>
          </w:p>
        </w:tc>
        <w:tc>
          <w:tcPr>
            <w:tcW w:w="3572" w:type="dxa"/>
            <w:gridSpan w:val="2"/>
            <w:shd w:val="clear" w:color="auto" w:fill="auto"/>
          </w:tcPr>
          <w:p w:rsidR="00E138E1" w:rsidRPr="000D0CF3" w:rsidRDefault="008C0BB2" w:rsidP="006F58F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>
              <w:rPr>
                <w:i/>
                <w:lang w:val="es-ES"/>
              </w:rPr>
              <w:t>201</w:t>
            </w:r>
            <w:r w:rsidR="00306DF1">
              <w:rPr>
                <w:i/>
                <w:lang w:val="es-ES"/>
              </w:rPr>
              <w:t>5</w:t>
            </w:r>
            <w:r>
              <w:rPr>
                <w:i/>
                <w:lang w:val="es-ES"/>
              </w:rPr>
              <w:t xml:space="preserve"> B</w:t>
            </w:r>
          </w:p>
        </w:tc>
      </w:tr>
      <w:tr w:rsidR="00E138E1" w:rsidRPr="000D0CF3" w:rsidTr="00FC5412">
        <w:trPr>
          <w:trHeight w:val="1863"/>
        </w:trPr>
        <w:tc>
          <w:tcPr>
            <w:tcW w:w="6612" w:type="dxa"/>
            <w:gridSpan w:val="4"/>
            <w:shd w:val="clear" w:color="auto" w:fill="auto"/>
          </w:tcPr>
          <w:p w:rsidR="00E138E1" w:rsidRPr="000C3787" w:rsidRDefault="00C15198" w:rsidP="0001325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A352AE">
              <w:rPr>
                <w:i/>
                <w:lang w:val="es-ES"/>
              </w:rPr>
              <w:t xml:space="preserve"> Aplica métodos y estrategias de investigación, utilizando los fundamentos del pensamiento científico, para la resolución de problemas de manera innovadora.</w:t>
            </w:r>
          </w:p>
        </w:tc>
        <w:tc>
          <w:tcPr>
            <w:tcW w:w="7414" w:type="dxa"/>
            <w:gridSpan w:val="7"/>
            <w:shd w:val="clear" w:color="auto" w:fill="auto"/>
          </w:tcPr>
          <w:p w:rsidR="00E138E1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C30236" w:rsidRDefault="00C30236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expresa y comunica</w:t>
            </w:r>
          </w:p>
          <w:p w:rsidR="00C30236" w:rsidRDefault="00C30236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CG.4. Escucha, interpreta y emite mensajes pertinentes en distintos contextos mediante la utilización de medios, códigos y herramientas apropiadas.</w:t>
            </w:r>
          </w:p>
          <w:p w:rsidR="00C30236" w:rsidRDefault="00C30236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CG.4.1. </w:t>
            </w:r>
            <w:r w:rsidR="004B3DF1">
              <w:rPr>
                <w:i/>
                <w:lang w:val="es-ES"/>
              </w:rPr>
              <w:t>Expresa ideas y conceptos mediante representaciones lingüísticas, matemáticas o gráficas.</w:t>
            </w:r>
          </w:p>
          <w:p w:rsidR="004B3DF1" w:rsidRDefault="004B3DF1" w:rsidP="0001325F">
            <w:pPr>
              <w:jc w:val="both"/>
              <w:rPr>
                <w:i/>
                <w:lang w:val="es-ES"/>
              </w:rPr>
            </w:pPr>
          </w:p>
          <w:p w:rsidR="004B3DF1" w:rsidRDefault="004B3DF1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Piensa crítica y reflexivamente</w:t>
            </w:r>
          </w:p>
          <w:p w:rsidR="004B3DF1" w:rsidRDefault="004B3DF1" w:rsidP="004B3DF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CG.5. Desarrolla innovaciones y propone soluciones a problemas a partir de métodos establecidos.</w:t>
            </w:r>
          </w:p>
          <w:p w:rsidR="004B3DF1" w:rsidRDefault="004B3DF1" w:rsidP="004B3DF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CG.5.1. Sigue instrucciones y procedimientos de manera reflexiva, comprendiendo como cada uno de sus pasos contribuye al alcance de un objetivo</w:t>
            </w:r>
          </w:p>
          <w:p w:rsidR="004B3DF1" w:rsidRPr="000C3787" w:rsidRDefault="004B3DF1" w:rsidP="00BD5D8A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CG.5.4. Construye hipótesis y diseña y aplica modelos para probar su validez.</w:t>
            </w:r>
          </w:p>
        </w:tc>
      </w:tr>
      <w:tr w:rsidR="00E138E1" w:rsidRPr="000D0CF3" w:rsidTr="00FC5412">
        <w:trPr>
          <w:trHeight w:val="1691"/>
        </w:trPr>
        <w:tc>
          <w:tcPr>
            <w:tcW w:w="6612" w:type="dxa"/>
            <w:gridSpan w:val="4"/>
            <w:shd w:val="clear" w:color="auto" w:fill="auto"/>
          </w:tcPr>
          <w:p w:rsidR="00E138E1" w:rsidRDefault="00C32310" w:rsidP="007B72D8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Su </w:t>
            </w:r>
            <w:r w:rsidR="00E138E1"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4B3DF1" w:rsidRPr="00C32310" w:rsidRDefault="00085AB0" w:rsidP="00C32310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Resuelve problemas relacionados con la ciencia, empleando diferentes estrategias y recursos, que implique plantear ecuaciones de diversas cónicas para su comprensión y análisis.</w:t>
            </w:r>
          </w:p>
          <w:p w:rsidR="00C32310" w:rsidRPr="00085AB0" w:rsidRDefault="00085AB0" w:rsidP="00085AB0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Interpreta resultados del cálculo de probabilidades, para determinar y analizar las diversas posibilidades de uno o varios eventos.</w:t>
            </w:r>
          </w:p>
          <w:p w:rsidR="00085AB0" w:rsidRPr="00085AB0" w:rsidRDefault="00085AB0" w:rsidP="00085AB0">
            <w:pPr>
              <w:jc w:val="both"/>
              <w:rPr>
                <w:b/>
                <w:lang w:val="es-ES"/>
              </w:rPr>
            </w:pPr>
          </w:p>
        </w:tc>
        <w:tc>
          <w:tcPr>
            <w:tcW w:w="7414" w:type="dxa"/>
            <w:gridSpan w:val="7"/>
            <w:shd w:val="clear" w:color="auto" w:fill="auto"/>
          </w:tcPr>
          <w:p w:rsidR="00E138E1" w:rsidRDefault="00E138E1" w:rsidP="00EF61D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EF61D4" w:rsidRDefault="00EF61D4" w:rsidP="00EF61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Básicas</w:t>
            </w:r>
          </w:p>
          <w:p w:rsidR="00EF61D4" w:rsidRDefault="00EF61D4" w:rsidP="00EF61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CDb-Mat1.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EF61D4" w:rsidRDefault="00EF61D4" w:rsidP="00EF61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CDb-Mat2. Formula y resuelve problemas matemáticos aplicando diferentes enfoques.</w:t>
            </w:r>
          </w:p>
          <w:p w:rsidR="00EF61D4" w:rsidRDefault="00EF61D4" w:rsidP="00EF61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CDb-Mat3. Explica e interpreta los resultados obtenidos mediante procedimientos matemáticos y los contrasta con modelos establecidos o situaciones reales.</w:t>
            </w:r>
          </w:p>
          <w:p w:rsidR="00EF61D4" w:rsidRDefault="00EF61D4" w:rsidP="00EF61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EF61D4" w:rsidRDefault="00EF61D4" w:rsidP="009922E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CDb-Mat8. Interpreta tablas, gráficas, mapas, diagramas y textos con símbolos matemáticos y científicos.</w:t>
            </w:r>
          </w:p>
          <w:p w:rsidR="009922E6" w:rsidRDefault="009922E6" w:rsidP="009922E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Extendidas</w:t>
            </w:r>
          </w:p>
          <w:p w:rsidR="00A25726" w:rsidRDefault="00A25726" w:rsidP="00A2572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CDex-Mat1.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A25726" w:rsidRDefault="00A25726" w:rsidP="00A2572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CDex-Mat2. Formula y resuelve problemas matemáticos aplicando diferentes enfoques.</w:t>
            </w:r>
          </w:p>
          <w:p w:rsidR="00A25726" w:rsidRDefault="00A25726" w:rsidP="00A2572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CDex-Mat3. Explica e interpreta los resultados obtenidos mediante procedimientos matemáticos y los contrasta con modelos establecidos o situaciones reales.</w:t>
            </w:r>
          </w:p>
          <w:p w:rsidR="00A25726" w:rsidRDefault="00A25726" w:rsidP="00A2572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CDex-Mat4.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A25726" w:rsidRPr="00A25726" w:rsidRDefault="00A25726" w:rsidP="00A2572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CDex-Mat8. Interpreta tablas, gráficas, mapas, diagramas y textos con símbolos matemáticos y científicos.</w:t>
            </w:r>
          </w:p>
        </w:tc>
      </w:tr>
      <w:tr w:rsidR="00E138E1" w:rsidRPr="000D0CF3" w:rsidTr="00FC5412">
        <w:trPr>
          <w:trHeight w:val="625"/>
        </w:trPr>
        <w:tc>
          <w:tcPr>
            <w:tcW w:w="14026" w:type="dxa"/>
            <w:gridSpan w:val="11"/>
            <w:shd w:val="clear" w:color="auto" w:fill="auto"/>
          </w:tcPr>
          <w:p w:rsidR="00E138E1" w:rsidRPr="000C3787" w:rsidRDefault="0001325F" w:rsidP="00F3365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  <w:r w:rsidR="00F33659">
              <w:rPr>
                <w:i/>
                <w:lang w:val="es-ES"/>
              </w:rPr>
              <w:t>El alumno modela y expresa fenómenos de la naturaleza y sociales mediante la geometría analítica. Analiza un evento y calcula la probabilidad del mismo para tomar decisiones.</w:t>
            </w:r>
          </w:p>
        </w:tc>
      </w:tr>
      <w:tr w:rsidR="00E138E1" w:rsidRPr="000D0CF3" w:rsidTr="00FC5412">
        <w:trPr>
          <w:trHeight w:val="625"/>
        </w:trPr>
        <w:tc>
          <w:tcPr>
            <w:tcW w:w="14026" w:type="dxa"/>
            <w:gridSpan w:val="11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E138E1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</w:t>
            </w:r>
          </w:p>
          <w:p w:rsidR="00DF2DEC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Probabilidad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Eventos y Espacio Muestral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clásica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del complemento de un evento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de eventos independientes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condicional</w:t>
            </w:r>
          </w:p>
          <w:p w:rsidR="00DF2DEC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II</w:t>
            </w:r>
          </w:p>
          <w:p w:rsidR="00DF2DEC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Elementos de geometría analítica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Distancia entre dos puntos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División de un segmentos en una razón dada y punto medio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Ángulo de inclinación y Pendiente de la recta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Formas de obtener la ecuación de la recta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Gráfica de una recta a partir de su ecuación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Rectas paralelas y perpendiculares</w:t>
            </w:r>
          </w:p>
          <w:p w:rsidR="00DF2DEC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III</w:t>
            </w:r>
          </w:p>
          <w:p w:rsidR="00DF2DEC" w:rsidRDefault="00DF2DEC" w:rsidP="00204E2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Cónicas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Secciones cónicas</w:t>
            </w:r>
          </w:p>
          <w:p w:rsid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circunferencia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Aplicaciones de la circunferencia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parábola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Aplicaciones de la parábola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elipse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hipérbola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Aplicaciones de la elipse e hipérbola</w:t>
            </w:r>
          </w:p>
          <w:p w:rsidR="00DF2DEC" w:rsidRPr="00DF2DEC" w:rsidRDefault="00DF2DEC" w:rsidP="00DF2DE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Uso de software para generar gráficas de cónicas</w:t>
            </w:r>
          </w:p>
        </w:tc>
      </w:tr>
      <w:tr w:rsidR="00E138E1" w:rsidRPr="000D0CF3" w:rsidTr="00FC5412">
        <w:trPr>
          <w:trHeight w:val="249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2. ENCUADRE: </w:t>
            </w:r>
          </w:p>
        </w:tc>
      </w:tr>
      <w:tr w:rsidR="00E138E1" w:rsidRPr="000D0CF3" w:rsidTr="00FC5412">
        <w:trPr>
          <w:trHeight w:val="2125"/>
        </w:trPr>
        <w:tc>
          <w:tcPr>
            <w:tcW w:w="14026" w:type="dxa"/>
            <w:gridSpan w:val="11"/>
            <w:shd w:val="clear" w:color="auto" w:fill="auto"/>
          </w:tcPr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iCs/>
                <w:lang w:val="es-ES"/>
              </w:rPr>
              <w:lastRenderedPageBreak/>
              <w:t>1.</w:t>
            </w:r>
            <w:r w:rsidRPr="00387177">
              <w:rPr>
                <w:i/>
                <w:iCs/>
                <w:lang w:val="es-ES"/>
              </w:rPr>
              <w:tab/>
            </w:r>
            <w:r w:rsidRPr="00387177">
              <w:rPr>
                <w:i/>
                <w:lang w:val="es-ES"/>
              </w:rPr>
              <w:t>Dar a conocer al estudiante el programa del curso, incluyendo las competencias genéricas y disciplinares que desarrollará</w:t>
            </w:r>
            <w:r w:rsidRPr="00387177">
              <w:rPr>
                <w:i/>
                <w:iCs/>
                <w:lang w:val="es-ES"/>
              </w:rPr>
              <w:t>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iCs/>
                <w:lang w:val="es-ES"/>
              </w:rPr>
              <w:t>2.</w:t>
            </w:r>
            <w:r w:rsidRPr="00387177">
              <w:rPr>
                <w:i/>
                <w:iCs/>
                <w:lang w:val="es-ES"/>
              </w:rPr>
              <w:tab/>
            </w:r>
            <w:r w:rsidRPr="00387177">
              <w:rPr>
                <w:i/>
                <w:lang w:val="es-ES"/>
              </w:rPr>
              <w:t>Horario de clase.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lang w:val="es-ES"/>
              </w:rPr>
              <w:t>3.</w:t>
            </w:r>
            <w:r w:rsidRPr="00387177">
              <w:rPr>
                <w:i/>
                <w:lang w:val="es-ES"/>
              </w:rPr>
              <w:tab/>
              <w:t>Productos por entregar.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lang w:val="es-ES"/>
              </w:rPr>
              <w:t>4.</w:t>
            </w:r>
            <w:r w:rsidRPr="00387177">
              <w:rPr>
                <w:i/>
                <w:lang w:val="es-ES"/>
              </w:rPr>
              <w:tab/>
              <w:t>Rubricas de trabajo.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lang w:val="es-ES"/>
              </w:rPr>
              <w:t>5.</w:t>
            </w:r>
            <w:r w:rsidRPr="00387177">
              <w:rPr>
                <w:i/>
                <w:lang w:val="es-ES"/>
              </w:rPr>
              <w:tab/>
              <w:t>Metodología de trabajo.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lang w:val="es-ES"/>
              </w:rPr>
              <w:t>6.</w:t>
            </w:r>
            <w:r w:rsidRPr="00387177">
              <w:rPr>
                <w:i/>
                <w:lang w:val="es-ES"/>
              </w:rPr>
              <w:tab/>
              <w:t>El proceso de evaluación, los instrumentos con los que se evaluará y los criterios.</w:t>
            </w:r>
          </w:p>
          <w:p w:rsidR="00387177" w:rsidRPr="00387177" w:rsidRDefault="00387177" w:rsidP="00387177">
            <w:pPr>
              <w:jc w:val="both"/>
              <w:rPr>
                <w:i/>
                <w:lang w:val="es-ES"/>
              </w:rPr>
            </w:pPr>
            <w:r w:rsidRPr="00387177">
              <w:rPr>
                <w:i/>
                <w:iCs/>
                <w:lang w:val="es-ES"/>
              </w:rPr>
              <w:t>7.</w:t>
            </w:r>
            <w:r w:rsidRPr="00387177">
              <w:rPr>
                <w:i/>
                <w:iCs/>
                <w:lang w:val="es-ES"/>
              </w:rPr>
              <w:tab/>
            </w:r>
            <w:r w:rsidRPr="00387177">
              <w:rPr>
                <w:i/>
                <w:lang w:val="es-ES"/>
              </w:rPr>
              <w:t>Reglamento interno: Acuerdos consensados con el grupo para efectuar trabajo individual y colaborativo, como  disposición, tolerancia, respeto, orden, armonía, interés, compromiso.</w:t>
            </w:r>
          </w:p>
          <w:p w:rsidR="0081792D" w:rsidRPr="0032089E" w:rsidRDefault="00387177" w:rsidP="0032089E">
            <w:pPr>
              <w:jc w:val="both"/>
              <w:rPr>
                <w:i/>
                <w:lang w:val="es-ES"/>
              </w:rPr>
            </w:pPr>
            <w:r w:rsidRPr="0032089E">
              <w:rPr>
                <w:i/>
                <w:iCs/>
                <w:lang w:val="es-ES"/>
              </w:rPr>
              <w:t>8.</w:t>
            </w:r>
            <w:r w:rsidRPr="0032089E">
              <w:rPr>
                <w:i/>
                <w:iCs/>
                <w:lang w:val="es-ES"/>
              </w:rPr>
              <w:tab/>
              <w:t>El docente aplicará la evaluación diagnóstica.</w:t>
            </w:r>
          </w:p>
        </w:tc>
      </w:tr>
      <w:tr w:rsidR="00E138E1" w:rsidRPr="000D0CF3" w:rsidTr="00FC5412">
        <w:trPr>
          <w:trHeight w:val="323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FC5412">
        <w:trPr>
          <w:trHeight w:val="323"/>
        </w:trPr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111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1D1811" w:rsidP="009A0A8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I. Probabilidad</w:t>
            </w:r>
          </w:p>
        </w:tc>
      </w:tr>
      <w:tr w:rsidR="008430BE" w:rsidRPr="000C3787" w:rsidTr="00FC5412">
        <w:trPr>
          <w:trHeight w:val="2290"/>
        </w:trPr>
        <w:tc>
          <w:tcPr>
            <w:tcW w:w="6612" w:type="dxa"/>
            <w:gridSpan w:val="4"/>
            <w:shd w:val="clear" w:color="auto" w:fill="auto"/>
          </w:tcPr>
          <w:p w:rsidR="001D1811" w:rsidRPr="001D1811" w:rsidRDefault="008430BE" w:rsidP="001D1811">
            <w:pPr>
              <w:ind w:left="142"/>
              <w:rPr>
                <w:b/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  <w:r w:rsidR="001D1811" w:rsidRPr="001D1811">
              <w:rPr>
                <w:i/>
                <w:lang w:val="es-ES"/>
              </w:rPr>
              <w:t>Interpreta resultados del cálculo de probabilidades, para determinar y analizar las diversas posibilidades de uno o varios eventos.</w:t>
            </w:r>
          </w:p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</w:p>
        </w:tc>
        <w:tc>
          <w:tcPr>
            <w:tcW w:w="7414" w:type="dxa"/>
            <w:gridSpan w:val="7"/>
            <w:shd w:val="clear" w:color="auto" w:fill="auto"/>
          </w:tcPr>
          <w:p w:rsidR="00B62C79" w:rsidRDefault="008430BE" w:rsidP="00B62C7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B62C79" w:rsidRDefault="00B62C79" w:rsidP="00B62C7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CDb-Mat1.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B62C79" w:rsidRDefault="00B62C79" w:rsidP="00B62C7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8430BE" w:rsidRPr="00C90498" w:rsidRDefault="00B62C79" w:rsidP="00B62C7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CDb-Mat8. Interpreta tablas, gráficas, mapas, diagramas y textos con símbolos matemáticos y científicos.</w:t>
            </w:r>
          </w:p>
        </w:tc>
      </w:tr>
      <w:tr w:rsidR="008430BE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8430BE" w:rsidRPr="000C3787" w:rsidRDefault="008430BE" w:rsidP="00DF17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FC5412">
        <w:trPr>
          <w:trHeight w:val="534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430BE" w:rsidRPr="000C3787" w:rsidRDefault="00B62C79" w:rsidP="00B62C7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alumno es</w:t>
            </w:r>
            <w:r w:rsidRPr="00B62C79">
              <w:rPr>
                <w:i/>
                <w:lang w:val="es-ES"/>
              </w:rPr>
              <w:t xml:space="preserve"> capaz de traducir a partir de una situación observable empíricamente, al lenguaje de la probabilidad, sustenta la solución y explica la lógica del resultado</w:t>
            </w:r>
            <w:r>
              <w:rPr>
                <w:i/>
                <w:lang w:val="es-ES"/>
              </w:rPr>
              <w:t>.</w:t>
            </w:r>
          </w:p>
        </w:tc>
      </w:tr>
      <w:tr w:rsidR="00E138E1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5337CE" w:rsidRPr="00DF2DEC" w:rsidRDefault="005337CE" w:rsidP="005337CE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Eventos y Espacio Muestral</w:t>
            </w:r>
          </w:p>
          <w:p w:rsidR="005337CE" w:rsidRPr="00DF2DEC" w:rsidRDefault="005337CE" w:rsidP="005337CE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clásica</w:t>
            </w:r>
          </w:p>
          <w:p w:rsidR="005337CE" w:rsidRPr="00DF2DEC" w:rsidRDefault="005337CE" w:rsidP="005337CE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del complemento de un evento</w:t>
            </w:r>
          </w:p>
          <w:p w:rsidR="005337CE" w:rsidRPr="00DF2DEC" w:rsidRDefault="005337CE" w:rsidP="005337CE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de eventos independientes</w:t>
            </w:r>
          </w:p>
          <w:p w:rsidR="00E138E1" w:rsidRPr="005337CE" w:rsidRDefault="005337CE" w:rsidP="00306DF1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Probabilidad condicional</w:t>
            </w:r>
          </w:p>
        </w:tc>
      </w:tr>
      <w:tr w:rsidR="00E138E1" w:rsidRPr="000D0CF3" w:rsidTr="00FC5412">
        <w:trPr>
          <w:trHeight w:val="301"/>
        </w:trPr>
        <w:tc>
          <w:tcPr>
            <w:tcW w:w="14026" w:type="dxa"/>
            <w:gridSpan w:val="11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FC5412">
        <w:trPr>
          <w:trHeight w:val="1565"/>
        </w:trPr>
        <w:tc>
          <w:tcPr>
            <w:tcW w:w="5064" w:type="dxa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Pr="00B6757C" w:rsidRDefault="00B6757C" w:rsidP="00B6757C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Probabilidad de ocurrencia de uno o varios eventos.</w:t>
            </w:r>
          </w:p>
          <w:p w:rsidR="00B6757C" w:rsidRPr="00B6757C" w:rsidRDefault="00B6757C" w:rsidP="00B6757C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Aplicación de diversas técnicas del cálculo de probabilidades</w:t>
            </w:r>
          </w:p>
        </w:tc>
        <w:tc>
          <w:tcPr>
            <w:tcW w:w="4134" w:type="dxa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138E1" w:rsidRPr="00B6757C" w:rsidRDefault="00B6757C" w:rsidP="00B6757C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 w:rsidRPr="00B6757C">
              <w:rPr>
                <w:i/>
                <w:lang w:val="es-ES"/>
              </w:rPr>
              <w:t>Determina las posibilidades de ocurrencia de un evento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Pr="00B6757C" w:rsidRDefault="00B6757C" w:rsidP="003A3071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Disposición al trabajo colaborativo</w:t>
            </w:r>
          </w:p>
          <w:p w:rsidR="00B6757C" w:rsidRPr="00B6757C" w:rsidRDefault="00B6757C" w:rsidP="003A3071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Responsabilidad, tolerancia y respeto a los demás</w:t>
            </w:r>
          </w:p>
          <w:p w:rsidR="00E138E1" w:rsidRPr="00B6757C" w:rsidRDefault="00B6757C" w:rsidP="003A3071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b/>
                <w:lang w:val="es-ES"/>
              </w:rPr>
            </w:pPr>
            <w:r w:rsidRPr="00B6757C">
              <w:rPr>
                <w:i/>
                <w:lang w:val="es-ES"/>
              </w:rPr>
              <w:t>Actitud positiva ante el estudio y la aplicación de la matemática</w:t>
            </w:r>
          </w:p>
        </w:tc>
      </w:tr>
      <w:tr w:rsidR="00D15F32" w:rsidRPr="000D0CF3" w:rsidTr="00FC5412">
        <w:trPr>
          <w:trHeight w:val="199"/>
        </w:trPr>
        <w:tc>
          <w:tcPr>
            <w:tcW w:w="3507" w:type="dxa"/>
            <w:gridSpan w:val="2"/>
            <w:shd w:val="clear" w:color="auto" w:fill="auto"/>
          </w:tcPr>
          <w:p w:rsidR="00467091" w:rsidRPr="00C90498" w:rsidRDefault="00467091" w:rsidP="00C904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7091" w:rsidRPr="000D0CF3" w:rsidRDefault="0046709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467091" w:rsidRPr="000D0CF3" w:rsidRDefault="00467091" w:rsidP="00467091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</w:tc>
        <w:tc>
          <w:tcPr>
            <w:tcW w:w="3507" w:type="dxa"/>
            <w:shd w:val="clear" w:color="auto" w:fill="auto"/>
          </w:tcPr>
          <w:p w:rsidR="00467091" w:rsidRPr="00467091" w:rsidRDefault="00073F14" w:rsidP="0046709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</w:p>
        </w:tc>
      </w:tr>
      <w:tr w:rsidR="00D15F32" w:rsidRPr="00073F14" w:rsidTr="00691949">
        <w:trPr>
          <w:trHeight w:val="2214"/>
        </w:trPr>
        <w:tc>
          <w:tcPr>
            <w:tcW w:w="3507" w:type="dxa"/>
            <w:gridSpan w:val="2"/>
            <w:shd w:val="clear" w:color="auto" w:fill="auto"/>
          </w:tcPr>
          <w:p w:rsidR="00073F14" w:rsidRPr="00073F14" w:rsidRDefault="00F11B81" w:rsidP="00F11B8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68"/>
              <w:jc w:val="both"/>
              <w:rPr>
                <w:rFonts w:ascii="Times New Roman" w:hAnsi="Times New Roman"/>
                <w:i/>
              </w:rPr>
            </w:pPr>
            <w:r>
              <w:rPr>
                <w:rFonts w:cs="Calibri"/>
                <w:b/>
                <w:bCs/>
                <w:i/>
              </w:rPr>
              <w:t>Probabilidad de eventos independientes.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2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>l</w:t>
            </w:r>
            <w:r w:rsidRPr="00073F14">
              <w:rPr>
                <w:rFonts w:cs="Calibri"/>
                <w:i/>
                <w:spacing w:val="13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073F14">
              <w:rPr>
                <w:rFonts w:cs="Calibri"/>
                <w:i/>
                <w:position w:val="1"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position w:val="1"/>
                <w:lang w:val="es-ES"/>
              </w:rPr>
              <w:t>te</w:t>
            </w:r>
            <w:r w:rsidRPr="00073F14">
              <w:rPr>
                <w:rFonts w:cs="Calibri"/>
                <w:i/>
                <w:spacing w:val="13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p</w:t>
            </w:r>
            <w:r w:rsidRPr="00073F14">
              <w:rPr>
                <w:rFonts w:cs="Calibri"/>
                <w:i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ese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position w:val="1"/>
                <w:lang w:val="es-ES"/>
              </w:rPr>
              <w:t>ta</w:t>
            </w:r>
            <w:r w:rsidRPr="00073F14">
              <w:rPr>
                <w:rFonts w:cs="Calibri"/>
                <w:i/>
                <w:spacing w:val="14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073F14">
              <w:rPr>
                <w:rFonts w:cs="Calibri"/>
                <w:i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14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p</w:t>
            </w:r>
            <w:r w:rsidRPr="00073F14">
              <w:rPr>
                <w:rFonts w:cs="Calibri"/>
                <w:i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ob</w:t>
            </w:r>
            <w:r w:rsidRPr="00073F14">
              <w:rPr>
                <w:rFonts w:cs="Calibri"/>
                <w:i/>
                <w:spacing w:val="-2"/>
                <w:position w:val="1"/>
                <w:lang w:val="es-ES"/>
              </w:rPr>
              <w:t>l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em</w:t>
            </w:r>
            <w:r w:rsidRPr="00073F14">
              <w:rPr>
                <w:rFonts w:cs="Calibri"/>
                <w:i/>
                <w:position w:val="1"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on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te,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n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 c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al,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p</w:t>
            </w:r>
            <w:r w:rsidRPr="00073F14">
              <w:rPr>
                <w:rFonts w:cs="Calibri"/>
                <w:i/>
                <w:lang w:val="es-ES"/>
              </w:rPr>
              <w:t xml:space="preserve">or </w:t>
            </w:r>
            <w:r w:rsidRPr="00073F14">
              <w:rPr>
                <w:rFonts w:cs="Calibri"/>
                <w:i/>
                <w:spacing w:val="1"/>
                <w:lang w:val="es-ES"/>
              </w:rPr>
              <w:t>m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 xml:space="preserve">io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lluvia </w:t>
            </w:r>
            <w:r w:rsidRPr="00073F14">
              <w:rPr>
                <w:rFonts w:cs="Calibri"/>
                <w:i/>
                <w:spacing w:val="3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3"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1"/>
                <w:lang w:val="es-ES"/>
              </w:rPr>
              <w:t>up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ra</w:t>
            </w:r>
            <w:r w:rsidRPr="00073F14">
              <w:rPr>
                <w:rFonts w:cs="Calibri"/>
                <w:i/>
                <w:spacing w:val="6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b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3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2"/>
                <w:lang w:val="es-ES"/>
              </w:rPr>
              <w:t>(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ven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, pr</w:t>
            </w:r>
            <w:r w:rsidRPr="00073F14">
              <w:rPr>
                <w:rFonts w:cs="Calibri"/>
                <w:i/>
                <w:spacing w:val="1"/>
                <w:lang w:val="es-ES"/>
              </w:rPr>
              <w:t>ob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b</w:t>
            </w:r>
            <w:r w:rsidRPr="00073F14">
              <w:rPr>
                <w:rFonts w:cs="Calibri"/>
                <w:i/>
                <w:lang w:val="es-ES"/>
              </w:rPr>
              <w:t>ili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, e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acio</w:t>
            </w:r>
            <w:r w:rsidRPr="00073F14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m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3"/>
                <w:lang w:val="es-ES"/>
              </w:rPr>
              <w:t>r</w:t>
            </w:r>
            <w:r w:rsidRPr="00073F14">
              <w:rPr>
                <w:rFonts w:cs="Calibri"/>
                <w:i/>
                <w:lang w:val="es-ES"/>
              </w:rPr>
              <w:t>al).</w:t>
            </w:r>
          </w:p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lang w:val="es-ES"/>
              </w:rPr>
              <w:tab/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lang w:val="es-ES"/>
              </w:rPr>
              <w:tab/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x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="00755103">
              <w:rPr>
                <w:rFonts w:cs="Calibri"/>
                <w:i/>
                <w:lang w:val="es-ES"/>
              </w:rPr>
              <w:t>ca</w:t>
            </w:r>
            <w:r w:rsidRPr="00073F14">
              <w:rPr>
                <w:rFonts w:cs="Calibri"/>
                <w:i/>
                <w:lang w:val="es-ES"/>
              </w:rPr>
              <w:tab/>
              <w:t>los co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t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ór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lang w:val="es-ES"/>
              </w:rPr>
              <w:t>co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6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2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073F14">
              <w:rPr>
                <w:rFonts w:cs="Calibri"/>
                <w:i/>
                <w:position w:val="1"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te 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>t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a 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position w:val="1"/>
                <w:lang w:val="es-ES"/>
              </w:rPr>
              <w:t>l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4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073F14">
              <w:rPr>
                <w:rFonts w:cs="Calibri"/>
                <w:i/>
                <w:position w:val="1"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be</w:t>
            </w:r>
            <w:r w:rsidRPr="00073F14">
              <w:rPr>
                <w:rFonts w:cs="Calibri"/>
                <w:i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 xml:space="preserve"> p</w:t>
            </w:r>
            <w:r w:rsidRPr="00073F14">
              <w:rPr>
                <w:rFonts w:cs="Calibri"/>
                <w:i/>
                <w:spacing w:val="2"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ev</w:t>
            </w:r>
            <w:r w:rsidRPr="00073F14">
              <w:rPr>
                <w:rFonts w:cs="Calibri"/>
                <w:i/>
                <w:position w:val="1"/>
                <w:lang w:val="es-ES"/>
              </w:rPr>
              <w:t>i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073F14">
              <w:rPr>
                <w:rFonts w:cs="Calibri"/>
                <w:i/>
                <w:position w:val="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ud</w:t>
            </w:r>
            <w:r w:rsidRPr="00073F14">
              <w:rPr>
                <w:rFonts w:cs="Calibri"/>
                <w:i/>
                <w:lang w:val="es-ES"/>
              </w:rPr>
              <w:t>ia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tes y</w:t>
            </w:r>
            <w:r w:rsidRPr="00073F14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co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2"/>
                <w:lang w:val="es-ES"/>
              </w:rPr>
              <w:t>l</w:t>
            </w:r>
            <w:r w:rsidRPr="00073F14">
              <w:rPr>
                <w:rFonts w:cs="Calibri"/>
                <w:i/>
                <w:spacing w:val="1"/>
                <w:lang w:val="es-ES"/>
              </w:rPr>
              <w:t>uy</w:t>
            </w:r>
            <w:r w:rsidRPr="00073F14">
              <w:rPr>
                <w:rFonts w:cs="Calibri"/>
                <w:i/>
                <w:lang w:val="es-ES"/>
              </w:rPr>
              <w:t>e con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la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ob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b</w:t>
            </w:r>
            <w:r w:rsidRPr="00073F14">
              <w:rPr>
                <w:rFonts w:cs="Calibri"/>
                <w:i/>
                <w:lang w:val="es-ES"/>
              </w:rPr>
              <w:t>ili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ad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n</w:t>
            </w:r>
            <w:r w:rsidRPr="00073F14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ve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op</w:t>
            </w:r>
            <w:r w:rsidRPr="00073F14">
              <w:rPr>
                <w:rFonts w:cs="Calibri"/>
                <w:i/>
                <w:lang w:val="es-ES"/>
              </w:rPr>
              <w:t>orcio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ud</w:t>
            </w:r>
            <w:r w:rsidRPr="00073F14">
              <w:rPr>
                <w:rFonts w:cs="Calibri"/>
                <w:i/>
                <w:lang w:val="es-ES"/>
              </w:rPr>
              <w:t>ia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it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aci</w:t>
            </w:r>
            <w:r w:rsidRPr="00073F14">
              <w:rPr>
                <w:rFonts w:cs="Calibri"/>
                <w:i/>
                <w:spacing w:val="1"/>
                <w:lang w:val="es-ES"/>
              </w:rPr>
              <w:t>one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qu</w:t>
            </w:r>
            <w:r w:rsidRPr="00073F14">
              <w:rPr>
                <w:rFonts w:cs="Calibri"/>
                <w:i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3"/>
                <w:lang w:val="es-ES"/>
              </w:rPr>
              <w:t>p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rmit</w:t>
            </w:r>
            <w:r w:rsidRPr="00073F14">
              <w:rPr>
                <w:rFonts w:cs="Calibri"/>
                <w:i/>
                <w:spacing w:val="1"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>n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de</w:t>
            </w:r>
            <w:r w:rsidRPr="00073F14">
              <w:rPr>
                <w:rFonts w:cs="Calibri"/>
                <w:i/>
                <w:lang w:val="es-ES"/>
              </w:rPr>
              <w:t>ter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ar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2"/>
                <w:lang w:val="es-ES"/>
              </w:rPr>
              <w:t>l</w:t>
            </w:r>
            <w:r w:rsidRPr="00073F14">
              <w:rPr>
                <w:rFonts w:cs="Calibri"/>
                <w:i/>
                <w:lang w:val="es-ES"/>
              </w:rPr>
              <w:t xml:space="preserve">a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ob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b</w:t>
            </w:r>
            <w:r w:rsidRPr="00073F14">
              <w:rPr>
                <w:rFonts w:cs="Calibri"/>
                <w:i/>
                <w:lang w:val="es-ES"/>
              </w:rPr>
              <w:t>ili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 xml:space="preserve">ad 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-1"/>
                <w:lang w:val="es-ES"/>
              </w:rPr>
              <w:t>eve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3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 i</w:t>
            </w:r>
            <w:r w:rsidRPr="00073F14">
              <w:rPr>
                <w:rFonts w:cs="Calibri"/>
                <w:i/>
                <w:spacing w:val="1"/>
                <w:lang w:val="es-ES"/>
              </w:rPr>
              <w:t>nd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nd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</w:tc>
        <w:tc>
          <w:tcPr>
            <w:tcW w:w="3507" w:type="dxa"/>
            <w:shd w:val="clear" w:color="auto" w:fill="auto"/>
          </w:tcPr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19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073F14">
              <w:rPr>
                <w:rFonts w:cs="Calibri"/>
                <w:i/>
                <w:position w:val="1"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te </w:t>
            </w:r>
            <w:r w:rsidRPr="00073F14">
              <w:rPr>
                <w:rFonts w:cs="Calibri"/>
                <w:i/>
                <w:spacing w:val="19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position w:val="1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v</w:t>
            </w:r>
            <w:r w:rsidRPr="00073F14">
              <w:rPr>
                <w:rFonts w:cs="Calibri"/>
                <w:i/>
                <w:position w:val="1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="00755103">
              <w:rPr>
                <w:rFonts w:cs="Calibri"/>
                <w:i/>
                <w:position w:val="1"/>
                <w:lang w:val="es-ES"/>
              </w:rPr>
              <w:t>a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9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20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073F14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ra </w:t>
            </w:r>
            <w:r w:rsidRPr="00073F14">
              <w:rPr>
                <w:rFonts w:cs="Calibri"/>
                <w:i/>
                <w:spacing w:val="18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position w:val="1"/>
                <w:lang w:val="es-ES"/>
              </w:rPr>
              <w:t>gr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up</w:t>
            </w:r>
            <w:r w:rsidRPr="00073F14">
              <w:rPr>
                <w:rFonts w:cs="Calibri"/>
                <w:i/>
                <w:position w:val="1"/>
                <w:lang w:val="es-ES"/>
              </w:rPr>
              <w:t xml:space="preserve">al </w:t>
            </w:r>
            <w:r w:rsidRPr="00073F14">
              <w:rPr>
                <w:rFonts w:cs="Calibri"/>
                <w:i/>
                <w:spacing w:val="24"/>
                <w:position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position w:val="1"/>
                <w:lang w:val="es-ES"/>
              </w:rPr>
              <w:t>l</w:t>
            </w:r>
            <w:r w:rsidRPr="00073F14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073F14">
              <w:rPr>
                <w:rFonts w:cs="Calibri"/>
                <w:i/>
                <w:position w:val="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 xml:space="preserve"> ac</w:t>
            </w:r>
            <w:r w:rsidRPr="00073F14">
              <w:rPr>
                <w:rFonts w:cs="Calibri"/>
                <w:i/>
                <w:spacing w:val="1"/>
                <w:lang w:val="es-ES"/>
              </w:rPr>
              <w:t>t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de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-1"/>
                <w:lang w:val="es-ES"/>
              </w:rPr>
              <w:t xml:space="preserve"> e</w:t>
            </w:r>
            <w:r w:rsidRPr="00073F14">
              <w:rPr>
                <w:rFonts w:cs="Calibri"/>
                <w:i/>
                <w:lang w:val="es-ES"/>
              </w:rPr>
              <w:t>xtra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col</w:t>
            </w:r>
            <w:r w:rsidRPr="00073F14">
              <w:rPr>
                <w:rFonts w:cs="Calibri"/>
                <w:i/>
                <w:spacing w:val="1"/>
                <w:lang w:val="es-ES"/>
              </w:rPr>
              <w:t>a</w:t>
            </w:r>
            <w:r w:rsidRPr="00073F14">
              <w:rPr>
                <w:rFonts w:cs="Calibri"/>
                <w:i/>
                <w:spacing w:val="2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40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4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="00755103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4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 w:rsidRPr="00073F14">
              <w:rPr>
                <w:rFonts w:cs="Calibri"/>
                <w:i/>
                <w:spacing w:val="4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ali</w:t>
            </w:r>
            <w:r w:rsidRPr="00073F14">
              <w:rPr>
                <w:rFonts w:cs="Calibri"/>
                <w:i/>
                <w:spacing w:val="1"/>
                <w:lang w:val="es-ES"/>
              </w:rPr>
              <w:t>z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40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4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ra gr</w:t>
            </w:r>
            <w:r w:rsidRPr="00073F14">
              <w:rPr>
                <w:rFonts w:cs="Calibri"/>
                <w:i/>
                <w:spacing w:val="1"/>
                <w:lang w:val="es-ES"/>
              </w:rPr>
              <w:t>up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los</w:t>
            </w:r>
            <w:r w:rsidRPr="00073F14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lt</w:t>
            </w:r>
            <w:r w:rsidRPr="00073F14">
              <w:rPr>
                <w:rFonts w:cs="Calibri"/>
                <w:i/>
                <w:spacing w:val="1"/>
                <w:lang w:val="es-ES"/>
              </w:rPr>
              <w:t>ad</w:t>
            </w:r>
            <w:r w:rsidRPr="00073F14">
              <w:rPr>
                <w:rFonts w:cs="Calibri"/>
                <w:i/>
                <w:lang w:val="es-ES"/>
              </w:rPr>
              <w:t>o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  </w:t>
            </w:r>
            <w:r w:rsidRPr="00073F14">
              <w:rPr>
                <w:rFonts w:cs="Calibri"/>
                <w:i/>
                <w:spacing w:val="1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te   </w:t>
            </w:r>
            <w:r w:rsidRPr="00073F14">
              <w:rPr>
                <w:rFonts w:cs="Calibri"/>
                <w:i/>
                <w:spacing w:val="1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2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tr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3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me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ta   </w:t>
            </w:r>
            <w:r w:rsidRPr="00073F14">
              <w:rPr>
                <w:rFonts w:cs="Calibri"/>
                <w:i/>
                <w:spacing w:val="16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y   </w:t>
            </w:r>
            <w:r w:rsidRPr="00073F14">
              <w:rPr>
                <w:rFonts w:cs="Calibri"/>
                <w:i/>
                <w:spacing w:val="1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1"/>
                <w:lang w:val="es-ES"/>
              </w:rPr>
              <w:t>ú</w:t>
            </w:r>
            <w:r w:rsidRPr="00073F14">
              <w:rPr>
                <w:rFonts w:cs="Calibri"/>
                <w:i/>
                <w:lang w:val="es-ES"/>
              </w:rPr>
              <w:t xml:space="preserve">a   </w:t>
            </w:r>
            <w:r w:rsidRPr="00073F14">
              <w:rPr>
                <w:rFonts w:cs="Calibri"/>
                <w:i/>
                <w:spacing w:val="1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>ubp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odu</w:t>
            </w:r>
            <w:r w:rsidRPr="00073F14">
              <w:rPr>
                <w:rFonts w:cs="Calibri"/>
                <w:i/>
                <w:lang w:val="es-ES"/>
              </w:rPr>
              <w:t>cto 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trega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o.</w:t>
            </w:r>
          </w:p>
        </w:tc>
      </w:tr>
      <w:tr w:rsidR="00D15F32" w:rsidRPr="00073F14" w:rsidTr="0081653F">
        <w:trPr>
          <w:trHeight w:val="2546"/>
        </w:trPr>
        <w:tc>
          <w:tcPr>
            <w:tcW w:w="3507" w:type="dxa"/>
            <w:gridSpan w:val="2"/>
            <w:shd w:val="clear" w:color="auto" w:fill="auto"/>
          </w:tcPr>
          <w:p w:rsidR="00073F14" w:rsidRPr="00073F14" w:rsidRDefault="00073F14" w:rsidP="009D7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073F14">
              <w:rPr>
                <w:rFonts w:cs="Calibri"/>
                <w:b/>
                <w:bCs/>
                <w:i/>
              </w:rPr>
              <w:t>P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rob</w:t>
            </w:r>
            <w:r w:rsidRPr="00073F14">
              <w:rPr>
                <w:rFonts w:cs="Calibri"/>
                <w:b/>
                <w:bCs/>
                <w:i/>
              </w:rPr>
              <w:t>a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b</w:t>
            </w:r>
            <w:r w:rsidRPr="00073F14">
              <w:rPr>
                <w:rFonts w:cs="Calibri"/>
                <w:b/>
                <w:bCs/>
                <w:i/>
                <w:spacing w:val="-1"/>
              </w:rPr>
              <w:t>ili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d</w:t>
            </w:r>
            <w:r w:rsidRPr="00073F14">
              <w:rPr>
                <w:rFonts w:cs="Calibri"/>
                <w:b/>
                <w:bCs/>
                <w:i/>
              </w:rPr>
              <w:t xml:space="preserve">ad 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cond</w:t>
            </w:r>
            <w:r w:rsidRPr="00073F14">
              <w:rPr>
                <w:rFonts w:cs="Calibri"/>
                <w:b/>
                <w:bCs/>
                <w:i/>
                <w:spacing w:val="-1"/>
              </w:rPr>
              <w:t>i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c</w:t>
            </w:r>
            <w:r w:rsidRPr="00073F14">
              <w:rPr>
                <w:rFonts w:cs="Calibri"/>
                <w:b/>
                <w:bCs/>
                <w:i/>
                <w:spacing w:val="-1"/>
              </w:rPr>
              <w:t>i</w:t>
            </w:r>
            <w:r w:rsidRPr="00073F14">
              <w:rPr>
                <w:rFonts w:cs="Calibri"/>
                <w:b/>
                <w:bCs/>
                <w:i/>
                <w:spacing w:val="1"/>
              </w:rPr>
              <w:t>on</w:t>
            </w:r>
            <w:r w:rsidRPr="00073F14">
              <w:rPr>
                <w:rFonts w:cs="Calibri"/>
                <w:b/>
                <w:bCs/>
                <w:i/>
              </w:rPr>
              <w:t>al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73F14" w:rsidRPr="00073F14" w:rsidRDefault="00073F14" w:rsidP="00691949">
            <w:pPr>
              <w:widowControl w:val="0"/>
              <w:tabs>
                <w:tab w:val="left" w:pos="1860"/>
                <w:tab w:val="left" w:pos="2700"/>
              </w:tabs>
              <w:autoSpaceDE w:val="0"/>
              <w:autoSpaceDN w:val="0"/>
              <w:adjustRightInd w:val="0"/>
              <w:ind w:right="71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x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lica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tr</w:t>
            </w:r>
            <w:r w:rsidRPr="00073F14">
              <w:rPr>
                <w:rFonts w:cs="Calibri"/>
                <w:i/>
                <w:spacing w:val="1"/>
                <w:lang w:val="es-ES"/>
              </w:rPr>
              <w:t>a</w:t>
            </w:r>
            <w:r w:rsidRPr="00073F14">
              <w:rPr>
                <w:rFonts w:cs="Calibri"/>
                <w:i/>
                <w:spacing w:val="3"/>
                <w:lang w:val="es-ES"/>
              </w:rPr>
              <w:t>n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>m</w:t>
            </w:r>
            <w:r w:rsidR="00064633">
              <w:rPr>
                <w:rFonts w:cs="Calibri"/>
                <w:i/>
                <w:lang w:val="es-ES"/>
              </w:rPr>
              <w:t>ite</w:t>
            </w:r>
            <w:r w:rsidRPr="00073F14">
              <w:rPr>
                <w:rFonts w:cs="Calibri"/>
                <w:i/>
                <w:lang w:val="es-ES"/>
              </w:rPr>
              <w:t xml:space="preserve"> los co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2"/>
                <w:lang w:val="es-ES"/>
              </w:rPr>
              <w:t>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3"/>
                <w:lang w:val="es-ES"/>
              </w:rPr>
              <w:t>t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óricos</w:t>
            </w:r>
            <w:r w:rsidRPr="00073F14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ab/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ara</w:t>
            </w:r>
            <w:r w:rsidRPr="00073F14">
              <w:rPr>
                <w:rFonts w:cs="Calibri"/>
                <w:i/>
                <w:lang w:val="es-ES"/>
              </w:rPr>
              <w:tab/>
              <w:t>la 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ol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ción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ob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as.</w:t>
            </w:r>
          </w:p>
          <w:p w:rsidR="00073F14" w:rsidRPr="00073F14" w:rsidRDefault="00073F14" w:rsidP="0069194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lang w:val="es-ES"/>
              </w:rPr>
              <w:tab/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="00691949">
              <w:rPr>
                <w:rFonts w:cs="Calibri"/>
                <w:i/>
                <w:lang w:val="es-ES"/>
              </w:rPr>
              <w:t>te</w:t>
            </w:r>
            <w:r w:rsidR="00691949">
              <w:rPr>
                <w:rFonts w:cs="Calibri"/>
                <w:i/>
                <w:lang w:val="es-ES"/>
              </w:rPr>
              <w:tab/>
              <w:t>y</w:t>
            </w:r>
            <w:r w:rsidR="00691949">
              <w:rPr>
                <w:rFonts w:cs="Calibri"/>
                <w:i/>
                <w:lang w:val="es-ES"/>
              </w:rPr>
              <w:tab/>
              <w:t xml:space="preserve">los 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-1"/>
                <w:lang w:val="es-ES"/>
              </w:rPr>
              <w:t>um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os </w:t>
            </w:r>
            <w:r w:rsidRPr="00073F14">
              <w:rPr>
                <w:rFonts w:cs="Calibri"/>
                <w:i/>
                <w:spacing w:val="1"/>
                <w:lang w:val="es-ES"/>
              </w:rPr>
              <w:t>bu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ca</w:t>
            </w:r>
            <w:r w:rsidR="00064633">
              <w:rPr>
                <w:rFonts w:cs="Calibri"/>
                <w:i/>
                <w:lang w:val="es-ES"/>
              </w:rPr>
              <w:t>n</w:t>
            </w:r>
            <w:r w:rsidR="00691949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ol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cio</w:t>
            </w:r>
            <w:r w:rsidRPr="00073F14">
              <w:rPr>
                <w:rFonts w:cs="Calibri"/>
                <w:i/>
                <w:spacing w:val="1"/>
                <w:lang w:val="es-ES"/>
              </w:rPr>
              <w:t>ne</w:t>
            </w:r>
            <w:r w:rsidR="00691949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ab/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jerc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lang w:val="es-ES"/>
              </w:rPr>
              <w:t>cios</w:t>
            </w:r>
            <w:r w:rsidR="00691949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la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tea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os</w:t>
            </w:r>
            <w:r w:rsidR="0081653F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 w:rsidR="00691949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u a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licaci</w:t>
            </w:r>
            <w:r w:rsidRPr="00073F14">
              <w:rPr>
                <w:rFonts w:cs="Calibri"/>
                <w:i/>
                <w:spacing w:val="1"/>
                <w:lang w:val="es-ES"/>
              </w:rPr>
              <w:t>ó</w:t>
            </w:r>
            <w:r w:rsidRPr="00073F14">
              <w:rPr>
                <w:rFonts w:cs="Calibri"/>
                <w:i/>
                <w:lang w:val="es-ES"/>
              </w:rPr>
              <w:t>n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073F14" w:rsidRPr="00073F14" w:rsidRDefault="00073F14" w:rsidP="0081653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1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op</w:t>
            </w:r>
            <w:r w:rsidRPr="00073F14">
              <w:rPr>
                <w:rFonts w:cs="Calibri"/>
                <w:i/>
                <w:lang w:val="es-ES"/>
              </w:rPr>
              <w:t>orcio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ud</w:t>
            </w:r>
            <w:r w:rsidRPr="00073F14">
              <w:rPr>
                <w:rFonts w:cs="Calibri"/>
                <w:i/>
                <w:lang w:val="es-ES"/>
              </w:rPr>
              <w:t>ia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it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aci</w:t>
            </w:r>
            <w:r w:rsidRPr="00073F14">
              <w:rPr>
                <w:rFonts w:cs="Calibri"/>
                <w:i/>
                <w:spacing w:val="1"/>
                <w:lang w:val="es-ES"/>
              </w:rPr>
              <w:t>one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qu</w:t>
            </w:r>
            <w:r w:rsidRPr="00073F14">
              <w:rPr>
                <w:rFonts w:cs="Calibri"/>
                <w:i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3"/>
                <w:lang w:val="es-ES"/>
              </w:rPr>
              <w:t>p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rmit</w:t>
            </w:r>
            <w:r w:rsidRPr="00073F14">
              <w:rPr>
                <w:rFonts w:cs="Calibri"/>
                <w:i/>
                <w:spacing w:val="1"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>n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de</w:t>
            </w:r>
            <w:r w:rsidRPr="00073F14">
              <w:rPr>
                <w:rFonts w:cs="Calibri"/>
                <w:i/>
                <w:lang w:val="es-ES"/>
              </w:rPr>
              <w:t>ter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ar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2"/>
                <w:lang w:val="es-ES"/>
              </w:rPr>
              <w:t>l</w:t>
            </w:r>
            <w:r w:rsidRPr="00073F14">
              <w:rPr>
                <w:rFonts w:cs="Calibri"/>
                <w:i/>
                <w:lang w:val="es-ES"/>
              </w:rPr>
              <w:t xml:space="preserve">a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ob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b</w:t>
            </w:r>
            <w:r w:rsidRPr="00073F14">
              <w:rPr>
                <w:rFonts w:cs="Calibri"/>
                <w:i/>
                <w:lang w:val="es-ES"/>
              </w:rPr>
              <w:t>ili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ad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d</w:t>
            </w:r>
            <w:r w:rsidRPr="00073F14">
              <w:rPr>
                <w:rFonts w:cs="Calibri"/>
                <w:i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-1"/>
                <w:lang w:val="es-ES"/>
              </w:rPr>
              <w:t>eve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1"/>
                <w:lang w:val="es-ES"/>
              </w:rPr>
              <w:t>on</w:t>
            </w:r>
            <w:r w:rsidRPr="00073F14">
              <w:rPr>
                <w:rFonts w:cs="Calibri"/>
                <w:i/>
                <w:spacing w:val="3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icio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</w:t>
            </w:r>
            <w:r w:rsidRPr="00073F14">
              <w:rPr>
                <w:rFonts w:cs="Calibri"/>
                <w:i/>
                <w:spacing w:val="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81653F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op</w:t>
            </w:r>
            <w:r w:rsidRPr="00073F14">
              <w:rPr>
                <w:rFonts w:cs="Calibri"/>
                <w:i/>
                <w:lang w:val="es-ES"/>
              </w:rPr>
              <w:t>orcio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los 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1"/>
                <w:lang w:val="es-ES"/>
              </w:rPr>
              <w:t>ud</w:t>
            </w:r>
            <w:r w:rsidRPr="00073F14">
              <w:rPr>
                <w:rFonts w:cs="Calibri"/>
                <w:i/>
                <w:lang w:val="es-ES"/>
              </w:rPr>
              <w:t>ia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s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jerc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lang w:val="es-ES"/>
              </w:rPr>
              <w:t xml:space="preserve">cios </w:t>
            </w:r>
            <w:r w:rsidRPr="00073F14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ara</w:t>
            </w:r>
            <w:r w:rsidRPr="00073F14">
              <w:rPr>
                <w:rFonts w:cs="Calibri"/>
                <w:i/>
                <w:spacing w:val="45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2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ol</w:t>
            </w:r>
            <w:r w:rsidRPr="00073F14">
              <w:rPr>
                <w:rFonts w:cs="Calibri"/>
                <w:i/>
                <w:spacing w:val="1"/>
                <w:lang w:val="es-ES"/>
              </w:rPr>
              <w:t>v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r  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spacing w:val="3"/>
                <w:lang w:val="es-ES"/>
              </w:rPr>
              <w:t>b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-1"/>
                <w:lang w:val="es-ES"/>
              </w:rPr>
              <w:t>em</w:t>
            </w:r>
            <w:r w:rsidRPr="00073F14">
              <w:rPr>
                <w:rFonts w:cs="Calibri"/>
                <w:i/>
                <w:spacing w:val="3"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4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qu</w:t>
            </w:r>
            <w:r w:rsidRPr="00073F14">
              <w:rPr>
                <w:rFonts w:cs="Calibri"/>
                <w:i/>
                <w:lang w:val="es-ES"/>
              </w:rPr>
              <w:t>e i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spacing w:val="1"/>
                <w:lang w:val="es-ES"/>
              </w:rPr>
              <w:t>p</w:t>
            </w:r>
            <w:r w:rsidRPr="00073F14">
              <w:rPr>
                <w:rFonts w:cs="Calibri"/>
                <w:i/>
                <w:lang w:val="es-ES"/>
              </w:rPr>
              <w:t>liq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e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it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aci</w:t>
            </w:r>
            <w:r w:rsidRPr="00073F14">
              <w:rPr>
                <w:rFonts w:cs="Calibri"/>
                <w:i/>
                <w:spacing w:val="1"/>
                <w:lang w:val="es-ES"/>
              </w:rPr>
              <w:t>on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s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3"/>
                <w:lang w:val="es-ES"/>
              </w:rPr>
              <w:t>l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,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3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s 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2"/>
                <w:lang w:val="es-ES"/>
              </w:rPr>
              <w:t>l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an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en</w:t>
            </w:r>
            <w:r w:rsidRPr="00073F14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fo</w:t>
            </w:r>
            <w:r w:rsidRPr="00073F14">
              <w:rPr>
                <w:rFonts w:cs="Calibri"/>
                <w:i/>
                <w:spacing w:val="3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col</w:t>
            </w:r>
            <w:r w:rsidRPr="00073F14">
              <w:rPr>
                <w:rFonts w:cs="Calibri"/>
                <w:i/>
                <w:spacing w:val="1"/>
                <w:lang w:val="es-ES"/>
              </w:rPr>
              <w:t>ab</w:t>
            </w:r>
            <w:r w:rsidRPr="00073F14">
              <w:rPr>
                <w:rFonts w:cs="Calibri"/>
                <w:i/>
                <w:lang w:val="es-ES"/>
              </w:rPr>
              <w:t>orat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a.</w:t>
            </w:r>
          </w:p>
        </w:tc>
        <w:tc>
          <w:tcPr>
            <w:tcW w:w="3507" w:type="dxa"/>
            <w:shd w:val="clear" w:color="auto" w:fill="auto"/>
          </w:tcPr>
          <w:p w:rsidR="00073F14" w:rsidRPr="00073F14" w:rsidRDefault="00073F14" w:rsidP="0081653F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67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19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te </w:t>
            </w:r>
            <w:r w:rsidRPr="00073F14">
              <w:rPr>
                <w:rFonts w:cs="Calibri"/>
                <w:i/>
                <w:spacing w:val="19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="00064633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9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 xml:space="preserve">e </w:t>
            </w:r>
            <w:r w:rsidRPr="00073F14">
              <w:rPr>
                <w:rFonts w:cs="Calibri"/>
                <w:i/>
                <w:spacing w:val="20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spacing w:val="3"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ra </w:t>
            </w:r>
            <w:r w:rsidRPr="00073F14">
              <w:rPr>
                <w:rFonts w:cs="Calibri"/>
                <w:i/>
                <w:spacing w:val="18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gr</w:t>
            </w:r>
            <w:r w:rsidRPr="00073F14">
              <w:rPr>
                <w:rFonts w:cs="Calibri"/>
                <w:i/>
                <w:spacing w:val="1"/>
                <w:lang w:val="es-ES"/>
              </w:rPr>
              <w:t>up</w:t>
            </w:r>
            <w:r w:rsidRPr="00073F14">
              <w:rPr>
                <w:rFonts w:cs="Calibri"/>
                <w:i/>
                <w:lang w:val="es-ES"/>
              </w:rPr>
              <w:t>al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las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ac</w:t>
            </w:r>
            <w:r w:rsidRPr="00073F14">
              <w:rPr>
                <w:rFonts w:cs="Calibri"/>
                <w:i/>
                <w:spacing w:val="1"/>
                <w:lang w:val="es-ES"/>
              </w:rPr>
              <w:t>t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i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de</w:t>
            </w:r>
            <w:r w:rsidRPr="00073F14">
              <w:rPr>
                <w:rFonts w:cs="Calibri"/>
                <w:i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xtra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col</w:t>
            </w:r>
            <w:r w:rsidRPr="00073F14">
              <w:rPr>
                <w:rFonts w:cs="Calibri"/>
                <w:i/>
                <w:spacing w:val="1"/>
                <w:lang w:val="es-ES"/>
              </w:rPr>
              <w:t>a</w:t>
            </w:r>
            <w:r w:rsidRPr="00073F14">
              <w:rPr>
                <w:rFonts w:cs="Calibri"/>
                <w:i/>
                <w:spacing w:val="2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81653F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1"/>
              <w:jc w:val="both"/>
              <w:rPr>
                <w:rFonts w:cs="Calibri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l</w:t>
            </w:r>
            <w:r w:rsidRPr="00073F14">
              <w:rPr>
                <w:rFonts w:cs="Calibri"/>
                <w:i/>
                <w:spacing w:val="40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te</w:t>
            </w:r>
            <w:r w:rsidRPr="00073F14">
              <w:rPr>
                <w:rFonts w:cs="Calibri"/>
                <w:i/>
                <w:spacing w:val="4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spacing w:val="2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c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t</w:t>
            </w:r>
            <w:r w:rsidR="00064633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4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y</w:t>
            </w:r>
            <w:r w:rsidRPr="00073F14">
              <w:rPr>
                <w:rFonts w:cs="Calibri"/>
                <w:i/>
                <w:spacing w:val="44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ali</w:t>
            </w:r>
            <w:r w:rsidRPr="00073F14">
              <w:rPr>
                <w:rFonts w:cs="Calibri"/>
                <w:i/>
                <w:spacing w:val="1"/>
                <w:lang w:val="es-ES"/>
              </w:rPr>
              <w:t>z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40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e</w:t>
            </w:r>
            <w:r w:rsidRPr="00073F14">
              <w:rPr>
                <w:rFonts w:cs="Calibri"/>
                <w:i/>
                <w:spacing w:val="4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-1"/>
                <w:lang w:val="es-ES"/>
              </w:rPr>
              <w:t>m</w:t>
            </w:r>
            <w:r w:rsidRPr="00073F14">
              <w:rPr>
                <w:rFonts w:cs="Calibri"/>
                <w:i/>
                <w:lang w:val="es-ES"/>
              </w:rPr>
              <w:t>a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ra gr</w:t>
            </w:r>
            <w:r w:rsidRPr="00073F14">
              <w:rPr>
                <w:rFonts w:cs="Calibri"/>
                <w:i/>
                <w:spacing w:val="1"/>
                <w:lang w:val="es-ES"/>
              </w:rPr>
              <w:t>up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los</w:t>
            </w:r>
            <w:r w:rsidRPr="00073F14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es</w:t>
            </w:r>
            <w:r w:rsidRPr="00073F14">
              <w:rPr>
                <w:rFonts w:cs="Calibri"/>
                <w:i/>
                <w:spacing w:val="1"/>
                <w:lang w:val="es-ES"/>
              </w:rPr>
              <w:t>u</w:t>
            </w:r>
            <w:r w:rsidRPr="00073F14">
              <w:rPr>
                <w:rFonts w:cs="Calibri"/>
                <w:i/>
                <w:lang w:val="es-ES"/>
              </w:rPr>
              <w:t>lt</w:t>
            </w:r>
            <w:r w:rsidRPr="00073F14">
              <w:rPr>
                <w:rFonts w:cs="Calibri"/>
                <w:i/>
                <w:spacing w:val="1"/>
                <w:lang w:val="es-ES"/>
              </w:rPr>
              <w:t>ad</w:t>
            </w:r>
            <w:r w:rsidRPr="00073F14">
              <w:rPr>
                <w:rFonts w:cs="Calibri"/>
                <w:i/>
                <w:lang w:val="es-ES"/>
              </w:rPr>
              <w:t>o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lang w:val="es-ES"/>
              </w:rPr>
              <w:t>.</w:t>
            </w:r>
          </w:p>
          <w:p w:rsidR="00073F14" w:rsidRPr="00073F14" w:rsidRDefault="00073F14" w:rsidP="0081653F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i/>
                <w:lang w:val="es-ES"/>
              </w:rPr>
            </w:pP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  </w:t>
            </w:r>
            <w:r w:rsidRPr="00073F14">
              <w:rPr>
                <w:rFonts w:cs="Calibri"/>
                <w:i/>
                <w:spacing w:val="1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oc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te   </w:t>
            </w:r>
            <w:r w:rsidRPr="00073F14">
              <w:rPr>
                <w:rFonts w:cs="Calibri"/>
                <w:i/>
                <w:spacing w:val="12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2"/>
                <w:lang w:val="es-ES"/>
              </w:rPr>
              <w:t>r</w:t>
            </w:r>
            <w:r w:rsidRPr="00073F14">
              <w:rPr>
                <w:rFonts w:cs="Calibri"/>
                <w:i/>
                <w:spacing w:val="-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>tr</w:t>
            </w:r>
            <w:r w:rsidRPr="00073F14">
              <w:rPr>
                <w:rFonts w:cs="Calibri"/>
                <w:i/>
                <w:spacing w:val="1"/>
                <w:lang w:val="es-ES"/>
              </w:rPr>
              <w:t>o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3"/>
                <w:lang w:val="es-ES"/>
              </w:rPr>
              <w:t>i</w:t>
            </w:r>
            <w:r w:rsidRPr="00073F14">
              <w:rPr>
                <w:rFonts w:cs="Calibri"/>
                <w:i/>
                <w:spacing w:val="-1"/>
                <w:lang w:val="es-ES"/>
              </w:rPr>
              <w:t>me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 xml:space="preserve">ta   </w:t>
            </w:r>
            <w:r w:rsidRPr="00073F14">
              <w:rPr>
                <w:rFonts w:cs="Calibri"/>
                <w:i/>
                <w:spacing w:val="16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lang w:val="es-ES"/>
              </w:rPr>
              <w:t xml:space="preserve">y   </w:t>
            </w:r>
            <w:r w:rsidRPr="00073F14">
              <w:rPr>
                <w:rFonts w:cs="Calibri"/>
                <w:i/>
                <w:spacing w:val="13"/>
                <w:lang w:val="es-ES"/>
              </w:rPr>
              <w:t xml:space="preserve"> 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spacing w:val="-1"/>
                <w:lang w:val="es-ES"/>
              </w:rPr>
              <w:t>v</w:t>
            </w:r>
            <w:r w:rsidRPr="00073F14">
              <w:rPr>
                <w:rFonts w:cs="Calibri"/>
                <w:i/>
                <w:lang w:val="es-ES"/>
              </w:rPr>
              <w:t>al</w:t>
            </w:r>
            <w:r w:rsidRPr="00073F14">
              <w:rPr>
                <w:rFonts w:cs="Calibri"/>
                <w:i/>
                <w:spacing w:val="1"/>
                <w:lang w:val="es-ES"/>
              </w:rPr>
              <w:t>ú</w:t>
            </w:r>
            <w:r>
              <w:rPr>
                <w:rFonts w:cs="Calibri"/>
                <w:i/>
                <w:lang w:val="es-ES"/>
              </w:rPr>
              <w:t xml:space="preserve">a </w:t>
            </w:r>
            <w:r w:rsidRPr="00073F14">
              <w:rPr>
                <w:rFonts w:cs="Calibri"/>
                <w:i/>
                <w:spacing w:val="1"/>
                <w:lang w:val="es-ES"/>
              </w:rPr>
              <w:t>e</w:t>
            </w:r>
            <w:r w:rsidRPr="00073F14">
              <w:rPr>
                <w:rFonts w:cs="Calibri"/>
                <w:i/>
                <w:lang w:val="es-ES"/>
              </w:rPr>
              <w:t xml:space="preserve">l </w:t>
            </w:r>
            <w:r w:rsidRPr="00073F14">
              <w:rPr>
                <w:rFonts w:cs="Calibri"/>
                <w:i/>
                <w:spacing w:val="-1"/>
                <w:lang w:val="es-ES"/>
              </w:rPr>
              <w:t>s</w:t>
            </w:r>
            <w:r w:rsidRPr="00073F14">
              <w:rPr>
                <w:rFonts w:cs="Calibri"/>
                <w:i/>
                <w:spacing w:val="1"/>
                <w:lang w:val="es-ES"/>
              </w:rPr>
              <w:t>ubp</w:t>
            </w:r>
            <w:r w:rsidRPr="00073F14">
              <w:rPr>
                <w:rFonts w:cs="Calibri"/>
                <w:i/>
                <w:lang w:val="es-ES"/>
              </w:rPr>
              <w:t>r</w:t>
            </w:r>
            <w:r w:rsidRPr="00073F14">
              <w:rPr>
                <w:rFonts w:cs="Calibri"/>
                <w:i/>
                <w:spacing w:val="1"/>
                <w:lang w:val="es-ES"/>
              </w:rPr>
              <w:t>odu</w:t>
            </w:r>
            <w:r w:rsidRPr="00073F14">
              <w:rPr>
                <w:rFonts w:cs="Calibri"/>
                <w:i/>
                <w:lang w:val="es-ES"/>
              </w:rPr>
              <w:t>cto e</w:t>
            </w:r>
            <w:r w:rsidRPr="00073F14">
              <w:rPr>
                <w:rFonts w:cs="Calibri"/>
                <w:i/>
                <w:spacing w:val="1"/>
                <w:lang w:val="es-ES"/>
              </w:rPr>
              <w:t>n</w:t>
            </w:r>
            <w:r w:rsidRPr="00073F14">
              <w:rPr>
                <w:rFonts w:cs="Calibri"/>
                <w:i/>
                <w:lang w:val="es-ES"/>
              </w:rPr>
              <w:t>trega</w:t>
            </w:r>
            <w:r w:rsidRPr="00073F14">
              <w:rPr>
                <w:rFonts w:cs="Calibri"/>
                <w:i/>
                <w:spacing w:val="1"/>
                <w:lang w:val="es-ES"/>
              </w:rPr>
              <w:t>d</w:t>
            </w:r>
            <w:r w:rsidRPr="00073F14">
              <w:rPr>
                <w:rFonts w:cs="Calibri"/>
                <w:i/>
                <w:lang w:val="es-ES"/>
              </w:rPr>
              <w:t>o.</w:t>
            </w:r>
          </w:p>
        </w:tc>
      </w:tr>
      <w:tr w:rsidR="00A0186D" w:rsidRPr="00A0186D" w:rsidTr="00FC5412">
        <w:trPr>
          <w:trHeight w:val="462"/>
        </w:trPr>
        <w:tc>
          <w:tcPr>
            <w:tcW w:w="3507" w:type="dxa"/>
            <w:gridSpan w:val="2"/>
            <w:shd w:val="clear" w:color="auto" w:fill="auto"/>
          </w:tcPr>
          <w:p w:rsidR="00A0186D" w:rsidRPr="00A0186D" w:rsidRDefault="00A0186D" w:rsidP="00A0186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Ev</w:t>
            </w:r>
            <w:r w:rsidRPr="00A0186D">
              <w:rPr>
                <w:rFonts w:cs="Calibri"/>
                <w:b/>
                <w:bCs/>
                <w:i/>
                <w:spacing w:val="2"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u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c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i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ó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 xml:space="preserve">n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d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el</w:t>
            </w:r>
            <w:r w:rsidRPr="00A0186D">
              <w:rPr>
                <w:rFonts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módu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o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A0186D" w:rsidRPr="00A0186D" w:rsidRDefault="00A0186D" w:rsidP="0081653F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lang w:val="es-ES"/>
              </w:rPr>
            </w:pP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A0186D">
              <w:rPr>
                <w:rFonts w:cs="Calibri"/>
                <w:i/>
                <w:position w:val="1"/>
                <w:lang w:val="es-ES"/>
              </w:rPr>
              <w:t>oc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="00064633">
              <w:rPr>
                <w:rFonts w:cs="Calibri"/>
                <w:i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 las</w:t>
            </w:r>
            <w:r w:rsidRPr="00A0186D">
              <w:rPr>
                <w:rFonts w:cs="Calibri"/>
                <w:i/>
                <w:spacing w:val="-3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tr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position w:val="1"/>
                <w:lang w:val="es-ES"/>
              </w:rPr>
              <w:t>cc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>
              <w:rPr>
                <w:rFonts w:cs="Calibri"/>
                <w:i/>
                <w:position w:val="1"/>
                <w:lang w:val="es-ES"/>
              </w:rPr>
              <w:t>s de la evaluación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A0186D" w:rsidRPr="00A0186D" w:rsidRDefault="00A0186D" w:rsidP="0081653F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es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v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>
              <w:rPr>
                <w:rFonts w:cs="Calibri"/>
                <w:i/>
                <w:position w:val="1"/>
                <w:lang w:val="es-ES"/>
              </w:rPr>
              <w:t>o de forma individual.</w:t>
            </w:r>
          </w:p>
        </w:tc>
        <w:tc>
          <w:tcPr>
            <w:tcW w:w="3507" w:type="dxa"/>
            <w:shd w:val="clear" w:color="auto" w:fill="auto"/>
          </w:tcPr>
          <w:p w:rsidR="00A0186D" w:rsidRPr="00A0186D" w:rsidRDefault="00A0186D" w:rsidP="0081653F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  <w:lang w:val="es-ES"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gan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.</w:t>
            </w:r>
          </w:p>
        </w:tc>
      </w:tr>
      <w:tr w:rsidR="00702CA4" w:rsidRPr="000D0CF3" w:rsidTr="00FC5412">
        <w:trPr>
          <w:trHeight w:val="323"/>
        </w:trPr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F11B81" w:rsidRPr="000D0CF3" w:rsidRDefault="00F11B81" w:rsidP="00DF17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111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11B81" w:rsidRPr="000D0CF3" w:rsidRDefault="00F11B81" w:rsidP="00F11B8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II. Elementos de la geometría analítica</w:t>
            </w:r>
          </w:p>
        </w:tc>
      </w:tr>
      <w:tr w:rsidR="00D15F32" w:rsidRPr="000C3787" w:rsidTr="00FC5412">
        <w:trPr>
          <w:trHeight w:val="1554"/>
        </w:trPr>
        <w:tc>
          <w:tcPr>
            <w:tcW w:w="6612" w:type="dxa"/>
            <w:gridSpan w:val="4"/>
            <w:shd w:val="clear" w:color="auto" w:fill="auto"/>
          </w:tcPr>
          <w:p w:rsidR="00702CA4" w:rsidRDefault="00F11B81" w:rsidP="00702CA4">
            <w:pPr>
              <w:ind w:left="66"/>
              <w:jc w:val="both"/>
              <w:rPr>
                <w:i/>
                <w:lang w:val="es-ES"/>
              </w:rPr>
            </w:pPr>
            <w:r w:rsidRPr="00702CA4">
              <w:rPr>
                <w:b/>
                <w:lang w:val="es-ES"/>
              </w:rPr>
              <w:lastRenderedPageBreak/>
              <w:t>Competencia(s) específica(s)</w:t>
            </w:r>
            <w:r w:rsidRPr="00702CA4">
              <w:rPr>
                <w:i/>
                <w:lang w:val="es-ES"/>
              </w:rPr>
              <w:t xml:space="preserve"> </w:t>
            </w:r>
          </w:p>
          <w:p w:rsidR="00F11B81" w:rsidRPr="00702CA4" w:rsidRDefault="00702CA4" w:rsidP="00702CA4">
            <w:pPr>
              <w:ind w:left="66"/>
              <w:jc w:val="both"/>
              <w:rPr>
                <w:i/>
                <w:lang w:val="es-ES"/>
              </w:rPr>
            </w:pPr>
            <w:r w:rsidRPr="00702CA4">
              <w:rPr>
                <w:i/>
                <w:lang w:val="es-ES"/>
              </w:rPr>
              <w:t>Resuelve problemas relacionados con la ciencia, empleando diferentes estrategias y recursos, que implique plantear ecuaciones de diversas cónicas para su comprensión y análisis.</w:t>
            </w:r>
          </w:p>
        </w:tc>
        <w:tc>
          <w:tcPr>
            <w:tcW w:w="7414" w:type="dxa"/>
            <w:gridSpan w:val="7"/>
            <w:shd w:val="clear" w:color="auto" w:fill="auto"/>
          </w:tcPr>
          <w:p w:rsidR="00F11B81" w:rsidRDefault="00F11B81" w:rsidP="00DF17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02CA4" w:rsidRDefault="00702CA4" w:rsidP="00702CA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CDb-Mat2. Formula y resuelve problemas matemáticos aplicando diferentes enfoques.</w:t>
            </w:r>
          </w:p>
          <w:p w:rsidR="00F11B81" w:rsidRPr="000C3787" w:rsidRDefault="00702CA4" w:rsidP="00702CA4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CDb-Mat3. Explica e interpreta los resultados obtenidos mediante procedimientos matemáticos y los contrasta con modelos establecidos o situaciones reales.</w:t>
            </w:r>
          </w:p>
        </w:tc>
      </w:tr>
      <w:tr w:rsidR="00F11B81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F11B81" w:rsidRPr="000C3787" w:rsidRDefault="00F11B81" w:rsidP="00DF17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F11B81" w:rsidRPr="000D0CF3" w:rsidTr="00FC5412">
        <w:trPr>
          <w:trHeight w:val="504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11B81" w:rsidRPr="000C3787" w:rsidRDefault="00F11B81" w:rsidP="00DF177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alumno es</w:t>
            </w:r>
            <w:r w:rsidRPr="00B62C79">
              <w:rPr>
                <w:i/>
                <w:lang w:val="es-ES"/>
              </w:rPr>
              <w:t xml:space="preserve"> capaz de traducir a partir de una situación observable empíricamente, al lenguaje de la probabilidad, sustenta la solución y explica la lógica del resultado</w:t>
            </w:r>
            <w:r>
              <w:rPr>
                <w:i/>
                <w:lang w:val="es-ES"/>
              </w:rPr>
              <w:t>.</w:t>
            </w:r>
          </w:p>
        </w:tc>
      </w:tr>
      <w:tr w:rsidR="00F11B81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F11B81" w:rsidRPr="000C3787" w:rsidRDefault="00F11B81" w:rsidP="00DF17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F11B81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702CA4" w:rsidRPr="00DF2DEC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Distancia entre dos puntos</w:t>
            </w:r>
          </w:p>
          <w:p w:rsidR="00702CA4" w:rsidRPr="00DF2DEC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División de un segmentos en una razón dada y punto medio</w:t>
            </w:r>
          </w:p>
          <w:p w:rsidR="00702CA4" w:rsidRPr="00DF2DEC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Ángulo de inclinación y Pendiente de la recta</w:t>
            </w:r>
          </w:p>
          <w:p w:rsidR="00702CA4" w:rsidRPr="00DF2DEC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Formas de obtener la ecuación de la recta</w:t>
            </w:r>
          </w:p>
          <w:p w:rsidR="00702CA4" w:rsidRPr="00DF2DEC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Gráfica de una recta a partir de su ecuación</w:t>
            </w:r>
          </w:p>
          <w:p w:rsidR="00F11B81" w:rsidRPr="00702CA4" w:rsidRDefault="00702CA4" w:rsidP="00702CA4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Rectas paralelas y perpendiculares</w:t>
            </w:r>
          </w:p>
        </w:tc>
      </w:tr>
      <w:tr w:rsidR="00F11B81" w:rsidRPr="000D0CF3" w:rsidTr="00FC5412">
        <w:trPr>
          <w:trHeight w:val="301"/>
        </w:trPr>
        <w:tc>
          <w:tcPr>
            <w:tcW w:w="14026" w:type="dxa"/>
            <w:gridSpan w:val="11"/>
            <w:shd w:val="clear" w:color="auto" w:fill="FABF8F"/>
          </w:tcPr>
          <w:p w:rsidR="00F11B81" w:rsidRPr="000C3787" w:rsidRDefault="00F11B81" w:rsidP="00DF17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02CA4" w:rsidRPr="000D0CF3" w:rsidTr="00FC5412">
        <w:trPr>
          <w:trHeight w:val="987"/>
        </w:trPr>
        <w:tc>
          <w:tcPr>
            <w:tcW w:w="5064" w:type="dxa"/>
            <w:gridSpan w:val="3"/>
            <w:shd w:val="clear" w:color="auto" w:fill="auto"/>
          </w:tcPr>
          <w:p w:rsidR="00F11B81" w:rsidRPr="000D0CF3" w:rsidRDefault="00F11B81" w:rsidP="00DF17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F11B81" w:rsidRPr="00B6757C" w:rsidRDefault="00702CA4" w:rsidP="00DF1772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Elementos analíticos de puntos, líneas y cónicas: pendiente, ecuación de las rectas, circunferencia, parábola, elipse, etcétera.</w:t>
            </w:r>
          </w:p>
          <w:p w:rsidR="00F11B81" w:rsidRPr="00B6757C" w:rsidRDefault="00702CA4" w:rsidP="00DF1772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Resolución de problemas relacionados con un lugar geométrico de manera analítica</w:t>
            </w:r>
          </w:p>
        </w:tc>
        <w:tc>
          <w:tcPr>
            <w:tcW w:w="4134" w:type="dxa"/>
            <w:gridSpan w:val="4"/>
            <w:shd w:val="clear" w:color="auto" w:fill="auto"/>
          </w:tcPr>
          <w:p w:rsidR="00F11B81" w:rsidRPr="000D0CF3" w:rsidRDefault="00F11B81" w:rsidP="00DF17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F11B81" w:rsidRPr="00702CA4" w:rsidRDefault="00702CA4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Razona y resuelve los problemas en situaciones que impliquen la utilización de procedimientos.</w:t>
            </w:r>
          </w:p>
          <w:p w:rsidR="00702CA4" w:rsidRPr="00702CA4" w:rsidRDefault="00702CA4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Representa y aplica ideas y procesos de la matemática, para la interpretación de fenómenos naturales y sociales.</w:t>
            </w:r>
          </w:p>
          <w:p w:rsidR="00702CA4" w:rsidRPr="00B6757C" w:rsidRDefault="00702CA4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Organiza y comunica sus ideas a través del lenguaje de la matemática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11B81" w:rsidRPr="000D0CF3" w:rsidRDefault="00F11B81" w:rsidP="00DF17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702CA4" w:rsidRDefault="00702CA4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Perseverancia y flexibilidad en la búsqueda de soluciones de los problemas</w:t>
            </w:r>
          </w:p>
          <w:p w:rsidR="00702CA4" w:rsidRDefault="00702CA4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Confianza para enfrentarse y buscar estrategias de solución a los problemas matemáticos.</w:t>
            </w:r>
          </w:p>
          <w:p w:rsidR="00F11B81" w:rsidRPr="00B6757C" w:rsidRDefault="00F11B81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Disposición al trabajo colaborativo</w:t>
            </w:r>
          </w:p>
          <w:p w:rsidR="00F11B81" w:rsidRPr="00B6757C" w:rsidRDefault="00F11B81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Responsabilidad, tolerancia y respeto a los demás</w:t>
            </w:r>
          </w:p>
          <w:p w:rsidR="00F11B81" w:rsidRPr="00B6757C" w:rsidRDefault="00F11B81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b/>
                <w:lang w:val="es-ES"/>
              </w:rPr>
            </w:pPr>
            <w:r w:rsidRPr="00B6757C">
              <w:rPr>
                <w:i/>
                <w:lang w:val="es-ES"/>
              </w:rPr>
              <w:t>Actitud positiva ante el estudio y la aplicación de la matemática</w:t>
            </w:r>
          </w:p>
        </w:tc>
      </w:tr>
      <w:tr w:rsidR="00702CA4" w:rsidRPr="000D0CF3" w:rsidTr="00FC5412">
        <w:trPr>
          <w:trHeight w:val="166"/>
        </w:trPr>
        <w:tc>
          <w:tcPr>
            <w:tcW w:w="3507" w:type="dxa"/>
            <w:gridSpan w:val="2"/>
            <w:shd w:val="clear" w:color="auto" w:fill="auto"/>
          </w:tcPr>
          <w:p w:rsidR="00F11B81" w:rsidRPr="00C90498" w:rsidRDefault="00F11B81" w:rsidP="00C904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11B81" w:rsidRPr="000D0CF3" w:rsidRDefault="00F11B81" w:rsidP="00DF177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F11B81" w:rsidRPr="000D0CF3" w:rsidRDefault="00F11B81" w:rsidP="00DF177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</w:tc>
        <w:tc>
          <w:tcPr>
            <w:tcW w:w="3507" w:type="dxa"/>
            <w:shd w:val="clear" w:color="auto" w:fill="auto"/>
          </w:tcPr>
          <w:p w:rsidR="00F11B81" w:rsidRPr="00467091" w:rsidRDefault="00F11B81" w:rsidP="00DF177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</w:p>
        </w:tc>
      </w:tr>
      <w:tr w:rsidR="00702CA4" w:rsidRPr="00073F14" w:rsidTr="00171717">
        <w:trPr>
          <w:trHeight w:val="239"/>
        </w:trPr>
        <w:tc>
          <w:tcPr>
            <w:tcW w:w="3507" w:type="dxa"/>
            <w:gridSpan w:val="2"/>
            <w:shd w:val="clear" w:color="auto" w:fill="auto"/>
          </w:tcPr>
          <w:p w:rsidR="00F11B81" w:rsidRPr="00073F14" w:rsidRDefault="00171717" w:rsidP="00DF1772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68"/>
              <w:jc w:val="both"/>
              <w:rPr>
                <w:rFonts w:ascii="Times New Roman" w:hAnsi="Times New Roman"/>
                <w:i/>
              </w:rPr>
            </w:pPr>
            <w:r>
              <w:rPr>
                <w:rFonts w:cs="Calibri"/>
                <w:b/>
                <w:bCs/>
                <w:i/>
              </w:rPr>
              <w:t>Distancia entre dos puntos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B465B" w:rsidRPr="00EB465B" w:rsidRDefault="00EB465B" w:rsidP="00EB465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El docente retoma como </w:t>
            </w:r>
            <w:r>
              <w:rPr>
                <w:rFonts w:asciiTheme="minorHAnsi" w:hAnsiTheme="minorHAnsi"/>
                <w:i/>
                <w:lang w:val="es-ES"/>
              </w:rPr>
              <w:lastRenderedPageBreak/>
              <w:t>diagnostico la ubicación de puntos en un plano cartesiano.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D15F32" w:rsidRPr="00EB465B" w:rsidRDefault="00EB465B" w:rsidP="00EB465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asciiTheme="minorHAnsi" w:hAnsiTheme="minorHAnsi" w:cs="Calibri"/>
                <w:i/>
                <w:lang w:val="es-ES"/>
              </w:rPr>
            </w:pPr>
            <w:r>
              <w:rPr>
                <w:rFonts w:asciiTheme="minorHAnsi" w:hAnsiTheme="minorHAnsi" w:cs="Calibri"/>
                <w:i/>
                <w:lang w:val="es-ES"/>
              </w:rPr>
              <w:lastRenderedPageBreak/>
              <w:t xml:space="preserve">Sobre mapas, el docente propone al </w:t>
            </w:r>
            <w:r>
              <w:rPr>
                <w:rFonts w:asciiTheme="minorHAnsi" w:hAnsiTheme="minorHAnsi" w:cs="Calibri"/>
                <w:i/>
                <w:lang w:val="es-ES"/>
              </w:rPr>
              <w:lastRenderedPageBreak/>
              <w:t>alumno realizar ejercicios para ubicación de lugares y la distancia entre ellos.</w:t>
            </w:r>
          </w:p>
        </w:tc>
        <w:tc>
          <w:tcPr>
            <w:tcW w:w="3507" w:type="dxa"/>
            <w:shd w:val="clear" w:color="auto" w:fill="auto"/>
          </w:tcPr>
          <w:p w:rsidR="00F11B81" w:rsidRPr="00EB465B" w:rsidRDefault="00CF1B4A" w:rsidP="00EB465B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lastRenderedPageBreak/>
              <w:t xml:space="preserve">El alumno entrega el mapa con </w:t>
            </w:r>
            <w:r>
              <w:rPr>
                <w:rFonts w:asciiTheme="minorHAnsi" w:hAnsiTheme="minorHAnsi"/>
                <w:i/>
                <w:lang w:val="es-ES"/>
              </w:rPr>
              <w:lastRenderedPageBreak/>
              <w:t>anterioridad hecho, además de una breve descripción de la práctica realizada.</w:t>
            </w:r>
          </w:p>
        </w:tc>
      </w:tr>
      <w:tr w:rsidR="00702CA4" w:rsidRPr="00073F14" w:rsidTr="00171717">
        <w:trPr>
          <w:trHeight w:val="176"/>
        </w:trPr>
        <w:tc>
          <w:tcPr>
            <w:tcW w:w="3507" w:type="dxa"/>
            <w:gridSpan w:val="2"/>
            <w:shd w:val="clear" w:color="auto" w:fill="auto"/>
          </w:tcPr>
          <w:p w:rsidR="00F11B81" w:rsidRPr="00073F14" w:rsidRDefault="00171717" w:rsidP="00171717">
            <w:pPr>
              <w:widowControl w:val="0"/>
              <w:tabs>
                <w:tab w:val="right" w:pos="3291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cs="Calibri"/>
                <w:b/>
                <w:bCs/>
                <w:i/>
              </w:rPr>
              <w:lastRenderedPageBreak/>
              <w:t>División de n segmento en una razón dada y punto medio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11B81" w:rsidRDefault="00CF1B4A" w:rsidP="00CF1B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docente retoma el tema de las coordenadas en un plano cartesiano.</w:t>
            </w:r>
          </w:p>
          <w:p w:rsidR="00CF1B4A" w:rsidRPr="00EB465B" w:rsidRDefault="00CF1B4A" w:rsidP="00CF1B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Explica de forma detallada las formulas y las partes en que se divide.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702CA4" w:rsidRPr="00EB465B" w:rsidRDefault="00CF1B4A" w:rsidP="00CF1B4A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Theme="minorHAnsi" w:hAnsiTheme="minorHAnsi" w:cs="Calibri"/>
                <w:i/>
                <w:lang w:val="es-ES"/>
              </w:rPr>
            </w:pPr>
            <w:r>
              <w:rPr>
                <w:rFonts w:asciiTheme="minorHAnsi" w:hAnsiTheme="minorHAnsi" w:cs="Calibri"/>
                <w:i/>
                <w:lang w:val="es-ES"/>
              </w:rPr>
              <w:t>En un plano cartesiano el alumno traza distintos puntos y localiza los puntos ya sean medios o que sean proporcionados gracias a una razón.</w:t>
            </w:r>
          </w:p>
        </w:tc>
        <w:tc>
          <w:tcPr>
            <w:tcW w:w="3507" w:type="dxa"/>
            <w:shd w:val="clear" w:color="auto" w:fill="auto"/>
          </w:tcPr>
          <w:p w:rsidR="00F11B81" w:rsidRPr="00EB465B" w:rsidRDefault="00CF1B4A" w:rsidP="00CF1B4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alumno da al profesor los planos cartesianos realizados, además de responder la pregunta: ¿para qué nos ayuda la razón?.</w:t>
            </w:r>
          </w:p>
        </w:tc>
      </w:tr>
      <w:tr w:rsidR="00171717" w:rsidRPr="00073F14" w:rsidTr="00171717">
        <w:trPr>
          <w:trHeight w:val="176"/>
        </w:trPr>
        <w:tc>
          <w:tcPr>
            <w:tcW w:w="3507" w:type="dxa"/>
            <w:gridSpan w:val="2"/>
            <w:shd w:val="clear" w:color="auto" w:fill="auto"/>
          </w:tcPr>
          <w:p w:rsidR="00171717" w:rsidRDefault="00171717" w:rsidP="00171717">
            <w:pPr>
              <w:widowControl w:val="0"/>
              <w:tabs>
                <w:tab w:val="right" w:pos="3291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Angulo de inclinación y pendiente de una recta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71717" w:rsidRDefault="00CF1B4A" w:rsidP="00CF1B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docente explica cuales con las condiciones que</w:t>
            </w:r>
            <w:r w:rsidR="00EA08F4">
              <w:rPr>
                <w:rFonts w:asciiTheme="minorHAnsi" w:hAnsiTheme="minorHAnsi"/>
                <w:i/>
                <w:lang w:val="es-ES"/>
              </w:rPr>
              <w:t xml:space="preserve"> debe tener el ángulo en los problemas.</w:t>
            </w:r>
          </w:p>
          <w:p w:rsidR="00EA08F4" w:rsidRDefault="00EA08F4" w:rsidP="00CF1B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docente explica que es la pendiente y como aplica en los problemas.</w:t>
            </w:r>
          </w:p>
          <w:p w:rsidR="00EA08F4" w:rsidRPr="00EB465B" w:rsidRDefault="00EA08F4" w:rsidP="00CF1B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profesor explica la forma correcta de usar la calculadora para el uso de ángulos.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171717" w:rsidRPr="00EB465B" w:rsidRDefault="00EA08F4" w:rsidP="00EA08F4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Theme="minorHAnsi" w:hAnsiTheme="minorHAnsi" w:cs="Calibri"/>
                <w:i/>
                <w:lang w:val="es-ES"/>
              </w:rPr>
            </w:pPr>
            <w:r>
              <w:rPr>
                <w:rFonts w:asciiTheme="minorHAnsi" w:hAnsiTheme="minorHAnsi" w:cs="Calibri"/>
                <w:i/>
                <w:lang w:val="es-ES"/>
              </w:rPr>
              <w:t>El alumno realiza los ejercicios dados en su libro de aprendizaje con la ayuda de su calculadora.</w:t>
            </w:r>
          </w:p>
        </w:tc>
        <w:tc>
          <w:tcPr>
            <w:tcW w:w="3507" w:type="dxa"/>
            <w:shd w:val="clear" w:color="auto" w:fill="auto"/>
          </w:tcPr>
          <w:p w:rsidR="00171717" w:rsidRPr="00EB465B" w:rsidRDefault="00EA08F4" w:rsidP="00EA08F4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profesor retoma lo aprendido en una lluvia de ideas acerca de la importancia de la pendiente.</w:t>
            </w:r>
          </w:p>
        </w:tc>
      </w:tr>
      <w:tr w:rsidR="00171717" w:rsidRPr="00073F14" w:rsidTr="00171717">
        <w:trPr>
          <w:trHeight w:val="176"/>
        </w:trPr>
        <w:tc>
          <w:tcPr>
            <w:tcW w:w="3507" w:type="dxa"/>
            <w:gridSpan w:val="2"/>
            <w:shd w:val="clear" w:color="auto" w:fill="auto"/>
          </w:tcPr>
          <w:p w:rsidR="00171717" w:rsidRDefault="00171717" w:rsidP="00171717">
            <w:pPr>
              <w:widowControl w:val="0"/>
              <w:tabs>
                <w:tab w:val="right" w:pos="3291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Formas de obtener la ecuación de la recta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71717" w:rsidRPr="00EB465B" w:rsidRDefault="001208EA" w:rsidP="001208E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profesor explica qué es la ecuación de la recta y sus diferentes formas de obtenerla gracias a los datos proporcionados por el problema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171717" w:rsidRPr="00EB465B" w:rsidRDefault="00A07FEA" w:rsidP="001208EA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Theme="minorHAnsi" w:hAnsiTheme="minorHAnsi" w:cs="Calibri"/>
                <w:i/>
                <w:lang w:val="es-ES"/>
              </w:rPr>
            </w:pPr>
            <w:r>
              <w:rPr>
                <w:rFonts w:asciiTheme="minorHAnsi" w:hAnsiTheme="minorHAnsi" w:cs="Calibri"/>
                <w:i/>
                <w:lang w:val="es-ES"/>
              </w:rPr>
              <w:t>El alumno realiza ejercic</w:t>
            </w:r>
            <w:r w:rsidR="00A5583E">
              <w:rPr>
                <w:rFonts w:asciiTheme="minorHAnsi" w:hAnsiTheme="minorHAnsi" w:cs="Calibri"/>
                <w:i/>
                <w:lang w:val="es-ES"/>
              </w:rPr>
              <w:t>ios para obtener la ecuación de la recta, pero con diferentes datos, de este modo se pone en práctica algunos conceptos de despejes de variables.</w:t>
            </w:r>
          </w:p>
        </w:tc>
        <w:tc>
          <w:tcPr>
            <w:tcW w:w="3507" w:type="dxa"/>
            <w:shd w:val="clear" w:color="auto" w:fill="auto"/>
          </w:tcPr>
          <w:p w:rsidR="00171717" w:rsidRPr="00EB465B" w:rsidRDefault="00EA08F4" w:rsidP="00EA08F4">
            <w:pPr>
              <w:widowControl w:val="0"/>
              <w:autoSpaceDE w:val="0"/>
              <w:autoSpaceDN w:val="0"/>
              <w:adjustRightInd w:val="0"/>
              <w:ind w:left="100" w:right="72"/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El alumno entrega un cuadro comparativo de las diferentes formas para obtener la ecuación de la recta.</w:t>
            </w:r>
          </w:p>
        </w:tc>
      </w:tr>
      <w:tr w:rsidR="00171717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171717" w:rsidRPr="00A0186D" w:rsidRDefault="00171717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b/>
                <w:bCs/>
                <w:i/>
                <w:spacing w:val="-1"/>
                <w:position w:val="1"/>
              </w:rPr>
            </w:pPr>
            <w:r>
              <w:rPr>
                <w:rFonts w:cs="Calibri"/>
                <w:b/>
                <w:bCs/>
                <w:i/>
                <w:spacing w:val="-1"/>
                <w:position w:val="1"/>
              </w:rPr>
              <w:t>Gráfica de una recta a partir de una ecuación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71717" w:rsidRDefault="00A5583E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  <w:t>De manera diagnostica el docente recaba información acerca de cómo obtener la ecuación de la recta.</w:t>
            </w:r>
          </w:p>
          <w:p w:rsidR="00A5583E" w:rsidRPr="00EB465B" w:rsidRDefault="00A5583E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  <w:t>Explica la manera de representarla en un plano cartesiano y las características que debe de tener.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171717" w:rsidRPr="00EB465B" w:rsidRDefault="00A5583E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position w:val="1"/>
                <w:lang w:val="es-ES"/>
              </w:rPr>
              <w:t>Con las respuestas a los ejercicios anteriores el alumno realiza en planos cartesianos la representación de las gráficas.</w:t>
            </w:r>
          </w:p>
        </w:tc>
        <w:tc>
          <w:tcPr>
            <w:tcW w:w="3507" w:type="dxa"/>
            <w:shd w:val="clear" w:color="auto" w:fill="auto"/>
          </w:tcPr>
          <w:p w:rsidR="00171717" w:rsidRPr="00EB465B" w:rsidRDefault="00A5583E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position w:val="1"/>
                <w:lang w:val="es-ES"/>
              </w:rPr>
              <w:t>El alumno entrega en ficha de trabajo las hojas con las gráficas.</w:t>
            </w:r>
          </w:p>
        </w:tc>
      </w:tr>
      <w:tr w:rsidR="00171717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171717" w:rsidRDefault="00171717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b/>
                <w:bCs/>
                <w:i/>
                <w:spacing w:val="-1"/>
                <w:position w:val="1"/>
              </w:rPr>
            </w:pPr>
            <w:r>
              <w:rPr>
                <w:rFonts w:cs="Calibri"/>
                <w:b/>
                <w:bCs/>
                <w:i/>
                <w:spacing w:val="-1"/>
                <w:position w:val="1"/>
              </w:rPr>
              <w:t>Rectas paralelas y perpendiculares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71717" w:rsidRDefault="00C92270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  <w:t>Conociendo la ubicación de puntos dentro de un plano cartesiano y la teoría acerca de la pendiente.</w:t>
            </w:r>
          </w:p>
          <w:p w:rsidR="00C92270" w:rsidRPr="00EB465B" w:rsidRDefault="00C92270" w:rsidP="00A5583E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spacing w:val="1"/>
                <w:position w:val="1"/>
                <w:lang w:val="es-ES"/>
              </w:rPr>
              <w:lastRenderedPageBreak/>
              <w:t>El docente destaca las diferencias y características de las rectas paralelas y perpendiculares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171717" w:rsidRPr="00EB465B" w:rsidRDefault="00C92270" w:rsidP="00C92270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position w:val="1"/>
                <w:lang w:val="es-ES"/>
              </w:rPr>
              <w:lastRenderedPageBreak/>
              <w:t xml:space="preserve">De acuerdo al libro de aprendizaje el alumno realiza los ejercicios propuestos para diferenciar entre </w:t>
            </w:r>
            <w:r>
              <w:rPr>
                <w:rFonts w:asciiTheme="minorHAnsi" w:hAnsiTheme="minorHAnsi" w:cs="Calibri"/>
                <w:i/>
                <w:position w:val="1"/>
                <w:lang w:val="es-ES"/>
              </w:rPr>
              <w:lastRenderedPageBreak/>
              <w:t>una recta paralela o perpendicular.</w:t>
            </w:r>
          </w:p>
        </w:tc>
        <w:tc>
          <w:tcPr>
            <w:tcW w:w="3507" w:type="dxa"/>
            <w:shd w:val="clear" w:color="auto" w:fill="auto"/>
          </w:tcPr>
          <w:p w:rsidR="00171717" w:rsidRPr="00EB465B" w:rsidRDefault="00C92270" w:rsidP="00C92270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Theme="minorHAnsi" w:hAnsiTheme="minorHAnsi" w:cs="Calibri"/>
                <w:i/>
                <w:position w:val="1"/>
                <w:lang w:val="es-ES"/>
              </w:rPr>
            </w:pPr>
            <w:r>
              <w:rPr>
                <w:rFonts w:asciiTheme="minorHAnsi" w:hAnsiTheme="minorHAnsi" w:cs="Calibri"/>
                <w:i/>
                <w:position w:val="1"/>
                <w:lang w:val="es-ES"/>
              </w:rPr>
              <w:lastRenderedPageBreak/>
              <w:t>En una ficha de trabajo el alumno describe las características de cada tipo de rectas</w:t>
            </w:r>
          </w:p>
        </w:tc>
      </w:tr>
      <w:tr w:rsidR="00702CA4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F11B81" w:rsidRPr="00A0186D" w:rsidRDefault="00F11B81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lastRenderedPageBreak/>
              <w:t>Ev</w:t>
            </w:r>
            <w:r w:rsidRPr="00A0186D">
              <w:rPr>
                <w:rFonts w:cs="Calibri"/>
                <w:b/>
                <w:bCs/>
                <w:i/>
                <w:spacing w:val="2"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u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c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i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ó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 xml:space="preserve">n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d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el</w:t>
            </w:r>
            <w:r w:rsidRPr="00A0186D">
              <w:rPr>
                <w:rFonts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módu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o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11B81" w:rsidRPr="00A0186D" w:rsidRDefault="00F11B81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lang w:val="es-ES"/>
              </w:rPr>
            </w:pP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A0186D">
              <w:rPr>
                <w:rFonts w:cs="Calibri"/>
                <w:i/>
                <w:position w:val="1"/>
                <w:lang w:val="es-ES"/>
              </w:rPr>
              <w:t>oc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A0186D">
              <w:rPr>
                <w:rFonts w:cs="Calibri"/>
                <w:i/>
                <w:position w:val="1"/>
                <w:lang w:val="es-ES"/>
              </w:rPr>
              <w:t>ará las</w:t>
            </w:r>
            <w:r w:rsidRPr="00A0186D">
              <w:rPr>
                <w:rFonts w:cs="Calibri"/>
                <w:i/>
                <w:spacing w:val="-3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tr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position w:val="1"/>
                <w:lang w:val="es-ES"/>
              </w:rPr>
              <w:t>cc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>
              <w:rPr>
                <w:rFonts w:cs="Calibri"/>
                <w:i/>
                <w:position w:val="1"/>
                <w:lang w:val="es-ES"/>
              </w:rPr>
              <w:t>s de la evaluación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F11B81" w:rsidRPr="00A0186D" w:rsidRDefault="00F11B81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es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v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>
              <w:rPr>
                <w:rFonts w:cs="Calibri"/>
                <w:i/>
                <w:position w:val="1"/>
                <w:lang w:val="es-ES"/>
              </w:rPr>
              <w:t>o de forma individual.</w:t>
            </w:r>
          </w:p>
        </w:tc>
        <w:tc>
          <w:tcPr>
            <w:tcW w:w="3507" w:type="dxa"/>
            <w:shd w:val="clear" w:color="auto" w:fill="auto"/>
          </w:tcPr>
          <w:p w:rsidR="00F11B81" w:rsidRPr="00A0186D" w:rsidRDefault="00F11B81" w:rsidP="0017171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  <w:lang w:val="es-ES"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gan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.</w:t>
            </w:r>
          </w:p>
        </w:tc>
      </w:tr>
      <w:tr w:rsidR="002B7160" w:rsidRPr="000D0CF3" w:rsidTr="00FC5412">
        <w:trPr>
          <w:trHeight w:val="323"/>
        </w:trPr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2B7160" w:rsidRPr="000D0CF3" w:rsidRDefault="002B7160" w:rsidP="00DF17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111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B7160" w:rsidRPr="000D0CF3" w:rsidRDefault="002B7160" w:rsidP="002B716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III. Cónicas</w:t>
            </w:r>
          </w:p>
        </w:tc>
      </w:tr>
      <w:tr w:rsidR="002B7160" w:rsidRPr="000C3787" w:rsidTr="00FC5412">
        <w:trPr>
          <w:trHeight w:val="1554"/>
        </w:trPr>
        <w:tc>
          <w:tcPr>
            <w:tcW w:w="6612" w:type="dxa"/>
            <w:gridSpan w:val="4"/>
            <w:shd w:val="clear" w:color="auto" w:fill="auto"/>
          </w:tcPr>
          <w:p w:rsidR="002B7160" w:rsidRDefault="002B7160" w:rsidP="00DF1772">
            <w:pPr>
              <w:ind w:left="66"/>
              <w:jc w:val="both"/>
              <w:rPr>
                <w:i/>
                <w:lang w:val="es-ES"/>
              </w:rPr>
            </w:pPr>
            <w:r w:rsidRPr="00702CA4">
              <w:rPr>
                <w:b/>
                <w:lang w:val="es-ES"/>
              </w:rPr>
              <w:t>Competencia(s) específica(s)</w:t>
            </w:r>
            <w:r w:rsidRPr="00702CA4">
              <w:rPr>
                <w:i/>
                <w:lang w:val="es-ES"/>
              </w:rPr>
              <w:t xml:space="preserve"> </w:t>
            </w:r>
          </w:p>
          <w:p w:rsidR="002B7160" w:rsidRPr="00702CA4" w:rsidRDefault="002B7160" w:rsidP="00DF1772">
            <w:pPr>
              <w:ind w:left="66"/>
              <w:jc w:val="both"/>
              <w:rPr>
                <w:i/>
                <w:lang w:val="es-ES"/>
              </w:rPr>
            </w:pPr>
            <w:r w:rsidRPr="00702CA4">
              <w:rPr>
                <w:i/>
                <w:lang w:val="es-ES"/>
              </w:rPr>
              <w:t>Resuelve problemas relacionados con la ciencia, empleando diferentes estrategias y recursos, que implique plantear ecuaciones de diversas cónicas para su comprensión y análisis.</w:t>
            </w:r>
          </w:p>
        </w:tc>
        <w:tc>
          <w:tcPr>
            <w:tcW w:w="7414" w:type="dxa"/>
            <w:gridSpan w:val="7"/>
            <w:shd w:val="clear" w:color="auto" w:fill="auto"/>
          </w:tcPr>
          <w:p w:rsidR="002B7160" w:rsidRDefault="002B7160" w:rsidP="00DF17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2B7160" w:rsidRDefault="002B7160" w:rsidP="00DF177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CDb-Mat2. Formula y resuelve problemas matemáticos aplicando diferentes enfoques.</w:t>
            </w:r>
          </w:p>
          <w:p w:rsidR="002B7160" w:rsidRPr="000C3787" w:rsidRDefault="002B7160" w:rsidP="00DF1772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CDb-Mat3. Explica e interpreta los resultados obtenidos mediante procedimientos matemáticos y los contrasta con modelos establecidos o situaciones reales.</w:t>
            </w:r>
          </w:p>
        </w:tc>
      </w:tr>
      <w:tr w:rsidR="002B7160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2B7160" w:rsidRPr="000C3787" w:rsidRDefault="002B7160" w:rsidP="00DF17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2B7160" w:rsidRPr="000D0CF3" w:rsidTr="00FC5412">
        <w:trPr>
          <w:trHeight w:val="331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2B7160" w:rsidRPr="000C3787" w:rsidRDefault="002B7160" w:rsidP="002B716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alumno es</w:t>
            </w:r>
            <w:r w:rsidRPr="00B62C79">
              <w:rPr>
                <w:i/>
                <w:lang w:val="es-ES"/>
              </w:rPr>
              <w:t xml:space="preserve"> capaz</w:t>
            </w:r>
            <w:r>
              <w:rPr>
                <w:i/>
                <w:lang w:val="es-ES"/>
              </w:rPr>
              <w:t xml:space="preserve"> </w:t>
            </w:r>
            <w:r w:rsidRPr="002B7160">
              <w:rPr>
                <w:i/>
                <w:lang w:val="es-ES"/>
              </w:rPr>
              <w:t>de identificar las cónicas con vértice en el origen y fuera de él, para utilizarlas en la solución de problemas matemáticos y de contexto.</w:t>
            </w:r>
          </w:p>
        </w:tc>
      </w:tr>
      <w:tr w:rsidR="002B7160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2B7160" w:rsidRPr="000C3787" w:rsidRDefault="002B7160" w:rsidP="00DF17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2B7160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auto"/>
          </w:tcPr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Secciones cónicas</w:t>
            </w:r>
          </w:p>
          <w:p w:rsidR="002B7160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circunferencia</w:t>
            </w:r>
          </w:p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Aplicaciones de la circunferencia</w:t>
            </w:r>
          </w:p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parábola</w:t>
            </w:r>
          </w:p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Aplicaciones de la parábola</w:t>
            </w:r>
          </w:p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elipse</w:t>
            </w:r>
          </w:p>
          <w:p w:rsidR="002B7160" w:rsidRPr="00DF2DEC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Ecuación de la hipérbola</w:t>
            </w:r>
          </w:p>
          <w:p w:rsidR="002B7160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DF2DEC">
              <w:rPr>
                <w:i/>
                <w:lang w:val="es-ES"/>
              </w:rPr>
              <w:t>Aplicaciones de la elipse e hipérbola</w:t>
            </w:r>
          </w:p>
          <w:p w:rsidR="002B7160" w:rsidRPr="002B7160" w:rsidRDefault="002B7160" w:rsidP="002B7160">
            <w:pPr>
              <w:pStyle w:val="Prrafodelista"/>
              <w:numPr>
                <w:ilvl w:val="0"/>
                <w:numId w:val="15"/>
              </w:numPr>
              <w:jc w:val="both"/>
              <w:rPr>
                <w:i/>
                <w:lang w:val="es-ES"/>
              </w:rPr>
            </w:pPr>
            <w:r w:rsidRPr="002B7160">
              <w:rPr>
                <w:i/>
                <w:lang w:val="es-ES"/>
              </w:rPr>
              <w:t>Uso de software para generar gráficas de cónicas</w:t>
            </w:r>
          </w:p>
        </w:tc>
      </w:tr>
      <w:tr w:rsidR="002B7160" w:rsidRPr="000D0CF3" w:rsidTr="00FC5412">
        <w:trPr>
          <w:trHeight w:val="301"/>
        </w:trPr>
        <w:tc>
          <w:tcPr>
            <w:tcW w:w="14026" w:type="dxa"/>
            <w:gridSpan w:val="11"/>
            <w:shd w:val="clear" w:color="auto" w:fill="FABF8F"/>
          </w:tcPr>
          <w:p w:rsidR="002B7160" w:rsidRPr="000C3787" w:rsidRDefault="002B7160" w:rsidP="00DF17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2B7160" w:rsidRPr="000D0CF3" w:rsidTr="00FC5412">
        <w:trPr>
          <w:trHeight w:val="420"/>
        </w:trPr>
        <w:tc>
          <w:tcPr>
            <w:tcW w:w="5064" w:type="dxa"/>
            <w:gridSpan w:val="3"/>
            <w:shd w:val="clear" w:color="auto" w:fill="auto"/>
          </w:tcPr>
          <w:p w:rsidR="002B7160" w:rsidRPr="000D0CF3" w:rsidRDefault="002B7160" w:rsidP="00DF17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Elementos analíticos de puntos, líneas y cónicas: pendiente, ecuación de las rectas, circunferencia, parábola, elipse, etcétera.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Resolución de problemas relacionados con un </w:t>
            </w:r>
            <w:r>
              <w:rPr>
                <w:i/>
                <w:lang w:val="es-ES"/>
              </w:rPr>
              <w:lastRenderedPageBreak/>
              <w:t>lugar geométrico de manera analítica</w:t>
            </w:r>
          </w:p>
        </w:tc>
        <w:tc>
          <w:tcPr>
            <w:tcW w:w="4134" w:type="dxa"/>
            <w:gridSpan w:val="4"/>
            <w:shd w:val="clear" w:color="auto" w:fill="auto"/>
          </w:tcPr>
          <w:p w:rsidR="002B7160" w:rsidRPr="000D0CF3" w:rsidRDefault="002B7160" w:rsidP="00DF17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B7160" w:rsidRPr="00702CA4" w:rsidRDefault="002B7160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Razona y resuelve los problemas en situaciones que impliquen la utilización de procedimientos.</w:t>
            </w:r>
          </w:p>
          <w:p w:rsidR="002B7160" w:rsidRPr="00702CA4" w:rsidRDefault="002B7160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 xml:space="preserve">Representa y aplica ideas y procesos </w:t>
            </w:r>
            <w:r>
              <w:rPr>
                <w:i/>
                <w:lang w:val="es-ES"/>
              </w:rPr>
              <w:lastRenderedPageBreak/>
              <w:t>de la matemática, para la interpretación de fenómenos naturales y sociales.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2"/>
              </w:numPr>
              <w:ind w:left="467"/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Organiza y comunica sus ideas a través del lenguaje de la matemática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2B7160" w:rsidRPr="000D0CF3" w:rsidRDefault="002B7160" w:rsidP="00DF17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2B7160" w:rsidRDefault="002B7160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Perseverancia y flexibilidad en la búsqueda de soluciones de los problemas</w:t>
            </w:r>
          </w:p>
          <w:p w:rsidR="002B7160" w:rsidRDefault="002B7160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Confianza para enfrentarse y buscar estrategias de solución a los problemas </w:t>
            </w:r>
            <w:r>
              <w:rPr>
                <w:i/>
                <w:lang w:val="es-ES"/>
              </w:rPr>
              <w:lastRenderedPageBreak/>
              <w:t>matemáticos.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Disposición al trabajo colaborativo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i/>
                <w:lang w:val="es-ES"/>
              </w:rPr>
            </w:pPr>
            <w:r w:rsidRPr="00B6757C">
              <w:rPr>
                <w:i/>
                <w:lang w:val="es-ES"/>
              </w:rPr>
              <w:t>Responsabilidad, tolerancia y respeto a los demás</w:t>
            </w:r>
          </w:p>
          <w:p w:rsidR="002B7160" w:rsidRPr="00B6757C" w:rsidRDefault="002B7160" w:rsidP="00DF1772">
            <w:pPr>
              <w:pStyle w:val="Prrafodelista"/>
              <w:numPr>
                <w:ilvl w:val="0"/>
                <w:numId w:val="12"/>
              </w:numPr>
              <w:ind w:left="443"/>
              <w:jc w:val="both"/>
              <w:rPr>
                <w:b/>
                <w:lang w:val="es-ES"/>
              </w:rPr>
            </w:pPr>
            <w:r w:rsidRPr="00B6757C">
              <w:rPr>
                <w:i/>
                <w:lang w:val="es-ES"/>
              </w:rPr>
              <w:t>Actitud positiva ante el estudio y la aplicación de la matemática</w:t>
            </w:r>
          </w:p>
        </w:tc>
      </w:tr>
      <w:tr w:rsidR="002B7160" w:rsidRPr="000D0CF3" w:rsidTr="00FC5412">
        <w:trPr>
          <w:trHeight w:val="166"/>
        </w:trPr>
        <w:tc>
          <w:tcPr>
            <w:tcW w:w="3507" w:type="dxa"/>
            <w:gridSpan w:val="2"/>
            <w:shd w:val="clear" w:color="auto" w:fill="auto"/>
          </w:tcPr>
          <w:p w:rsidR="002B7160" w:rsidRPr="00C90498" w:rsidRDefault="002B7160" w:rsidP="00DF177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2B7160" w:rsidRPr="000D0CF3" w:rsidRDefault="002B7160" w:rsidP="00DF177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2B7160" w:rsidRPr="000D0CF3" w:rsidRDefault="002B7160" w:rsidP="00DF177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</w:tc>
        <w:tc>
          <w:tcPr>
            <w:tcW w:w="3507" w:type="dxa"/>
            <w:shd w:val="clear" w:color="auto" w:fill="auto"/>
          </w:tcPr>
          <w:p w:rsidR="002B7160" w:rsidRPr="00467091" w:rsidRDefault="002B7160" w:rsidP="00DF177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</w:p>
        </w:tc>
      </w:tr>
      <w:tr w:rsidR="00DF1772" w:rsidRPr="00DF1772" w:rsidTr="00177F21">
        <w:trPr>
          <w:trHeight w:val="561"/>
        </w:trPr>
        <w:tc>
          <w:tcPr>
            <w:tcW w:w="3507" w:type="dxa"/>
            <w:gridSpan w:val="2"/>
            <w:shd w:val="clear" w:color="auto" w:fill="auto"/>
          </w:tcPr>
          <w:p w:rsidR="00DF1772" w:rsidRPr="00DF1772" w:rsidRDefault="00DF1772" w:rsidP="009712E1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b/>
                <w:i/>
                <w:lang w:val="es-ES"/>
              </w:rPr>
            </w:pPr>
            <w:r w:rsidRPr="00DF1772">
              <w:rPr>
                <w:rFonts w:cs="Calibri"/>
                <w:b/>
                <w:i/>
                <w:spacing w:val="1"/>
                <w:lang w:val="es-ES"/>
              </w:rPr>
              <w:t>Secciones cónicas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DF1772" w:rsidRPr="00DF1772" w:rsidRDefault="00DF1772" w:rsidP="00177F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8"/>
              <w:jc w:val="both"/>
              <w:rPr>
                <w:rFonts w:ascii="Times New Roman" w:hAnsi="Times New Roman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l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 xml:space="preserve">te 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o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los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be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ev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 los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ud</w:t>
            </w:r>
            <w:r w:rsidRPr="00DF1772">
              <w:rPr>
                <w:rFonts w:cs="Calibri"/>
                <w:i/>
                <w:lang w:val="es-ES"/>
              </w:rPr>
              <w:t>ia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. P</w:t>
            </w:r>
            <w:r w:rsidRPr="00DF1772">
              <w:rPr>
                <w:rFonts w:cs="Calibri"/>
                <w:i/>
                <w:spacing w:val="1"/>
                <w:lang w:val="es-ES"/>
              </w:rPr>
              <w:t>a</w:t>
            </w:r>
            <w:r w:rsidRPr="00DF1772">
              <w:rPr>
                <w:rFonts w:cs="Calibri"/>
                <w:i/>
                <w:lang w:val="es-ES"/>
              </w:rPr>
              <w:t>ra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un</w:t>
            </w:r>
            <w:r w:rsidR="00177F21">
              <w:rPr>
                <w:rFonts w:cs="Calibri"/>
                <w:i/>
                <w:lang w:val="es-ES"/>
              </w:rPr>
              <w:t xml:space="preserve">a 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1"/>
                <w:lang w:val="es-ES"/>
              </w:rPr>
              <w:t>up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>
              <w:rPr>
                <w:rFonts w:cs="Calibri"/>
                <w:i/>
                <w:lang w:val="es-ES"/>
              </w:rPr>
              <w:t xml:space="preserve">ración </w:t>
            </w:r>
            <w:r w:rsidRPr="00DF1772">
              <w:rPr>
                <w:rFonts w:cs="Calibri"/>
                <w:i/>
                <w:lang w:val="es-ES"/>
              </w:rPr>
              <w:t>y acl</w:t>
            </w:r>
            <w:r w:rsidRPr="00DF1772">
              <w:rPr>
                <w:rFonts w:cs="Calibri"/>
                <w:i/>
                <w:spacing w:val="1"/>
                <w:lang w:val="es-ES"/>
              </w:rPr>
              <w:t>a</w:t>
            </w:r>
            <w:r w:rsidRPr="00DF1772">
              <w:rPr>
                <w:rFonts w:cs="Calibri"/>
                <w:i/>
                <w:lang w:val="es-ES"/>
              </w:rPr>
              <w:t>ración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 xml:space="preserve">e </w:t>
            </w:r>
            <w:r w:rsidRPr="00DF1772">
              <w:rPr>
                <w:rFonts w:cs="Calibri"/>
                <w:i/>
                <w:spacing w:val="1"/>
                <w:lang w:val="es-ES"/>
              </w:rPr>
              <w:t>dud</w:t>
            </w:r>
            <w:r w:rsidRPr="00DF1772">
              <w:rPr>
                <w:rFonts w:cs="Calibri"/>
                <w:i/>
                <w:lang w:val="es-ES"/>
              </w:rPr>
              <w:t xml:space="preserve">as 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1"/>
                <w:lang w:val="es-ES"/>
              </w:rPr>
              <w:t>b</w:t>
            </w:r>
            <w:r w:rsidRPr="00DF1772">
              <w:rPr>
                <w:rFonts w:cs="Calibri"/>
                <w:i/>
                <w:lang w:val="es-ES"/>
              </w:rPr>
              <w:t xml:space="preserve">re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 te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tr</w:t>
            </w:r>
            <w:r w:rsidRPr="00DF1772">
              <w:rPr>
                <w:rFonts w:cs="Calibri"/>
                <w:i/>
                <w:spacing w:val="1"/>
                <w:lang w:val="es-ES"/>
              </w:rPr>
              <w:t>av</w:t>
            </w:r>
            <w:r w:rsidRPr="00DF1772">
              <w:rPr>
                <w:rFonts w:cs="Calibri"/>
                <w:i/>
                <w:spacing w:val="-1"/>
                <w:lang w:val="es-ES"/>
              </w:rPr>
              <w:t>é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3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la</w:t>
            </w:r>
            <w:r w:rsidRPr="00DF1772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ol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ci</w:t>
            </w:r>
            <w:r w:rsidRPr="00DF1772">
              <w:rPr>
                <w:rFonts w:cs="Calibri"/>
                <w:i/>
                <w:spacing w:val="2"/>
                <w:lang w:val="es-ES"/>
              </w:rPr>
              <w:t>ó</w:t>
            </w:r>
            <w:r w:rsidRPr="00DF1772">
              <w:rPr>
                <w:rFonts w:cs="Calibri"/>
                <w:i/>
                <w:lang w:val="es-ES"/>
              </w:rPr>
              <w:t xml:space="preserve">n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ejerc</w:t>
            </w:r>
            <w:r w:rsidRPr="00DF1772">
              <w:rPr>
                <w:rFonts w:cs="Calibri"/>
                <w:i/>
                <w:spacing w:val="2"/>
                <w:lang w:val="es-ES"/>
              </w:rPr>
              <w:t>i</w:t>
            </w:r>
            <w:r w:rsidRPr="00DF1772">
              <w:rPr>
                <w:rFonts w:cs="Calibri"/>
                <w:i/>
                <w:lang w:val="es-ES"/>
              </w:rPr>
              <w:t>cio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DF1772" w:rsidRPr="00177F21" w:rsidRDefault="00DF1772" w:rsidP="009712E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0"/>
              <w:jc w:val="both"/>
              <w:rPr>
                <w:rFonts w:cs="Calibri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x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licará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y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tr</w:t>
            </w:r>
            <w:r w:rsidRPr="00DF1772">
              <w:rPr>
                <w:rFonts w:cs="Calibri"/>
                <w:i/>
                <w:spacing w:val="1"/>
                <w:lang w:val="es-ES"/>
              </w:rPr>
              <w:t>an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itirá</w:t>
            </w:r>
            <w:r w:rsidRPr="00DF1772">
              <w:rPr>
                <w:rFonts w:cs="Calibri"/>
                <w:i/>
                <w:spacing w:val="6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los co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>s teóricos y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1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spacing w:val="2"/>
                <w:lang w:val="es-ES"/>
              </w:rPr>
              <w:t>i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p</w:t>
            </w:r>
            <w:r w:rsidRPr="00DF1772">
              <w:rPr>
                <w:rFonts w:cs="Calibri"/>
                <w:i/>
                <w:lang w:val="es-ES"/>
              </w:rPr>
              <w:t>ara la r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ol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 xml:space="preserve">ción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1"/>
                <w:lang w:val="es-ES"/>
              </w:rPr>
              <w:t>ob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-1"/>
                <w:lang w:val="es-ES"/>
              </w:rPr>
              <w:t>em</w:t>
            </w:r>
            <w:r w:rsidRPr="00DF1772">
              <w:rPr>
                <w:rFonts w:cs="Calibri"/>
                <w:i/>
                <w:lang w:val="es-ES"/>
              </w:rPr>
              <w:t>as.</w:t>
            </w:r>
          </w:p>
          <w:p w:rsidR="00DF1772" w:rsidRPr="00177F21" w:rsidRDefault="00DF1772" w:rsidP="00177F21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cs="Calibri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l 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</w:t>
            </w:r>
            <w:r w:rsidRPr="00DF1772">
              <w:rPr>
                <w:rFonts w:cs="Calibri"/>
                <w:i/>
                <w:spacing w:val="44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o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 xml:space="preserve">a 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los</w:t>
            </w:r>
            <w:r w:rsidRPr="00DF1772">
              <w:rPr>
                <w:rFonts w:cs="Calibri"/>
                <w:i/>
                <w:spacing w:val="45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4"/>
                <w:lang w:val="es-ES"/>
              </w:rPr>
              <w:t>b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p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v</w:t>
            </w:r>
            <w:r w:rsidRPr="00DF1772">
              <w:rPr>
                <w:rFonts w:cs="Calibri"/>
                <w:i/>
                <w:lang w:val="es-ES"/>
              </w:rPr>
              <w:t xml:space="preserve">ios 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44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ud</w:t>
            </w:r>
            <w:r w:rsidRPr="00DF1772">
              <w:rPr>
                <w:rFonts w:cs="Calibri"/>
                <w:i/>
                <w:lang w:val="es-ES"/>
              </w:rPr>
              <w:t>ia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y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co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cl</w:t>
            </w:r>
            <w:r w:rsidRPr="00DF1772">
              <w:rPr>
                <w:rFonts w:cs="Calibri"/>
                <w:i/>
                <w:spacing w:val="2"/>
                <w:lang w:val="es-ES"/>
              </w:rPr>
              <w:t>u</w:t>
            </w:r>
            <w:r w:rsidRPr="00DF1772">
              <w:rPr>
                <w:rFonts w:cs="Calibri"/>
                <w:i/>
                <w:spacing w:val="1"/>
                <w:lang w:val="es-ES"/>
              </w:rPr>
              <w:t>y</w:t>
            </w:r>
            <w:r w:rsidRPr="00DF1772">
              <w:rPr>
                <w:rFonts w:cs="Calibri"/>
                <w:i/>
                <w:lang w:val="es-ES"/>
              </w:rPr>
              <w:t xml:space="preserve">e </w:t>
            </w:r>
            <w:r w:rsidRPr="00DF1772">
              <w:rPr>
                <w:rFonts w:cs="Calibri"/>
                <w:i/>
                <w:spacing w:val="1"/>
                <w:lang w:val="es-ES"/>
              </w:rPr>
              <w:t>h</w:t>
            </w:r>
            <w:r w:rsidRPr="00DF1772">
              <w:rPr>
                <w:rFonts w:cs="Calibri"/>
                <w:i/>
                <w:lang w:val="es-ES"/>
              </w:rPr>
              <w:t>aci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nd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é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spacing w:val="-1"/>
                <w:lang w:val="es-ES"/>
              </w:rPr>
              <w:t>f</w:t>
            </w:r>
            <w:r w:rsidRPr="00DF1772">
              <w:rPr>
                <w:rFonts w:cs="Calibri"/>
                <w:i/>
                <w:lang w:val="es-ES"/>
              </w:rPr>
              <w:t>as</w:t>
            </w:r>
            <w:r w:rsidRPr="00DF1772">
              <w:rPr>
                <w:rFonts w:cs="Calibri"/>
                <w:i/>
                <w:spacing w:val="-1"/>
                <w:lang w:val="es-ES"/>
              </w:rPr>
              <w:t>i</w:t>
            </w:r>
            <w:r w:rsidRPr="00DF1772">
              <w:rPr>
                <w:rFonts w:cs="Calibri"/>
                <w:i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n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qu</w:t>
            </w:r>
            <w:r w:rsidRPr="00DF1772">
              <w:rPr>
                <w:rFonts w:cs="Calibri"/>
                <w:i/>
                <w:lang w:val="es-ES"/>
              </w:rPr>
              <w:t>e la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aci</w:t>
            </w:r>
            <w:r w:rsidRPr="00DF1772">
              <w:rPr>
                <w:rFonts w:cs="Calibri"/>
                <w:i/>
                <w:spacing w:val="1"/>
                <w:lang w:val="es-ES"/>
              </w:rPr>
              <w:t>ó</w:t>
            </w:r>
            <w:r w:rsidRPr="00DF1772">
              <w:rPr>
                <w:rFonts w:cs="Calibri"/>
                <w:i/>
                <w:lang w:val="es-ES"/>
              </w:rPr>
              <w:t>n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qu</w:t>
            </w:r>
            <w:r w:rsidRPr="00DF1772">
              <w:rPr>
                <w:rFonts w:cs="Calibri"/>
                <w:i/>
                <w:lang w:val="es-ES"/>
              </w:rPr>
              <w:t xml:space="preserve">e 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sen</w:t>
            </w:r>
            <w:r w:rsidRPr="00DF1772">
              <w:rPr>
                <w:rFonts w:cs="Calibri"/>
                <w:i/>
                <w:lang w:val="es-ES"/>
              </w:rPr>
              <w:t>ta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n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gar g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1"/>
                <w:lang w:val="es-ES"/>
              </w:rPr>
              <w:t>m</w:t>
            </w:r>
            <w:r w:rsidRPr="00DF1772">
              <w:rPr>
                <w:rFonts w:cs="Calibri"/>
                <w:i/>
                <w:spacing w:val="-1"/>
                <w:lang w:val="es-ES"/>
              </w:rPr>
              <w:t>é</w:t>
            </w:r>
            <w:r w:rsidRPr="00DF1772">
              <w:rPr>
                <w:rFonts w:cs="Calibri"/>
                <w:i/>
                <w:lang w:val="es-ES"/>
              </w:rPr>
              <w:t xml:space="preserve">trico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s</w:t>
            </w:r>
            <w:r w:rsidRPr="00DF1772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3"/>
                <w:lang w:val="es-ES"/>
              </w:rPr>
              <w:t>c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1"/>
                <w:lang w:val="es-ES"/>
              </w:rPr>
              <w:t>nd</w:t>
            </w:r>
            <w:r w:rsidRPr="00DF1772">
              <w:rPr>
                <w:rFonts w:cs="Calibri"/>
                <w:i/>
                <w:lang w:val="es-ES"/>
              </w:rPr>
              <w:t>icio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.</w:t>
            </w:r>
          </w:p>
          <w:p w:rsidR="00DF1772" w:rsidRPr="00177F21" w:rsidRDefault="00DF1772" w:rsidP="00177F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1"/>
              <w:jc w:val="both"/>
              <w:rPr>
                <w:rFonts w:cs="Calibri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g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ía a l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>s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ud</w:t>
            </w:r>
            <w:r w:rsidRPr="00DF1772">
              <w:rPr>
                <w:rFonts w:cs="Calibri"/>
                <w:i/>
                <w:lang w:val="es-ES"/>
              </w:rPr>
              <w:t>ia</w:t>
            </w:r>
            <w:r w:rsidRPr="00DF1772">
              <w:rPr>
                <w:rFonts w:cs="Calibri"/>
                <w:i/>
                <w:spacing w:val="4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tes</w:t>
            </w:r>
            <w:r w:rsidRPr="00DF1772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ara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gen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rar</w:t>
            </w:r>
            <w:r w:rsidRPr="00DF1772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 xml:space="preserve">la </w:t>
            </w:r>
            <w:r w:rsidRPr="00DF1772">
              <w:rPr>
                <w:rFonts w:cs="Calibri"/>
                <w:i/>
                <w:spacing w:val="-1"/>
                <w:lang w:val="es-ES"/>
              </w:rPr>
              <w:t>f</w:t>
            </w:r>
            <w:r w:rsidRPr="00DF1772">
              <w:rPr>
                <w:rFonts w:cs="Calibri"/>
                <w:i/>
                <w:lang w:val="es-ES"/>
              </w:rPr>
              <w:t>órm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la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ca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un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3"/>
                <w:lang w:val="es-ES"/>
              </w:rPr>
              <w:t>a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2"/>
                <w:lang w:val="es-ES"/>
              </w:rPr>
              <w:t>c</w:t>
            </w:r>
            <w:r w:rsidRPr="00DF1772">
              <w:rPr>
                <w:rFonts w:cs="Calibri"/>
                <w:i/>
                <w:lang w:val="es-ES"/>
              </w:rPr>
              <w:t>ó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icas con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v</w:t>
            </w:r>
            <w:r w:rsidRPr="00DF1772">
              <w:rPr>
                <w:rFonts w:cs="Calibri"/>
                <w:i/>
                <w:spacing w:val="-1"/>
                <w:lang w:val="es-ES"/>
              </w:rPr>
              <w:t>é</w:t>
            </w:r>
            <w:r w:rsidRPr="00DF1772">
              <w:rPr>
                <w:rFonts w:cs="Calibri"/>
                <w:i/>
                <w:lang w:val="es-ES"/>
              </w:rPr>
              <w:t xml:space="preserve">rtice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n</w:t>
            </w:r>
            <w:r w:rsidRPr="00DF1772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orig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, co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ra</w:t>
            </w:r>
            <w:r w:rsidRPr="00DF1772">
              <w:rPr>
                <w:rFonts w:cs="Calibri"/>
                <w:i/>
                <w:spacing w:val="1"/>
                <w:lang w:val="es-ES"/>
              </w:rPr>
              <w:t>nd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 xml:space="preserve">las </w:t>
            </w:r>
            <w:r w:rsidRPr="00DF1772">
              <w:rPr>
                <w:rFonts w:cs="Calibri"/>
                <w:i/>
                <w:spacing w:val="1"/>
                <w:lang w:val="es-ES"/>
              </w:rPr>
              <w:t>p</w:t>
            </w:r>
            <w:r w:rsidRPr="00DF1772">
              <w:rPr>
                <w:rFonts w:cs="Calibri"/>
                <w:i/>
                <w:lang w:val="es-ES"/>
              </w:rPr>
              <w:t>artic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lari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1"/>
                <w:lang w:val="es-ES"/>
              </w:rPr>
              <w:t>ad</w:t>
            </w:r>
            <w:r w:rsidRPr="00DF1772">
              <w:rPr>
                <w:rFonts w:cs="Calibri"/>
                <w:i/>
                <w:lang w:val="es-ES"/>
              </w:rPr>
              <w:t xml:space="preserve">a </w:t>
            </w:r>
            <w:r w:rsidRPr="00DF1772">
              <w:rPr>
                <w:rFonts w:cs="Calibri"/>
                <w:i/>
                <w:spacing w:val="1"/>
                <w:lang w:val="es-ES"/>
              </w:rPr>
              <w:t>un</w:t>
            </w:r>
            <w:r w:rsidRPr="00DF1772">
              <w:rPr>
                <w:rFonts w:cs="Calibri"/>
                <w:i/>
                <w:lang w:val="es-ES"/>
              </w:rPr>
              <w:t xml:space="preserve">a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ellas.</w:t>
            </w:r>
          </w:p>
          <w:p w:rsidR="00DF1772" w:rsidRPr="00DF1772" w:rsidRDefault="00DF1772" w:rsidP="00177F2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2"/>
              <w:jc w:val="both"/>
              <w:rPr>
                <w:rFonts w:ascii="Times New Roman" w:hAnsi="Times New Roman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t</w:t>
            </w:r>
            <w:r w:rsidRPr="00DF1772">
              <w:rPr>
                <w:rFonts w:cs="Calibri"/>
                <w:i/>
                <w:spacing w:val="1"/>
                <w:lang w:val="es-ES"/>
              </w:rPr>
              <w:t>ud</w:t>
            </w:r>
            <w:r w:rsidRPr="00DF1772">
              <w:rPr>
                <w:rFonts w:cs="Calibri"/>
                <w:i/>
                <w:lang w:val="es-ES"/>
              </w:rPr>
              <w:t>ia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2"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2"/>
                <w:lang w:val="es-ES"/>
              </w:rPr>
              <w:t>l</w:t>
            </w:r>
            <w:r w:rsidRPr="00DF1772">
              <w:rPr>
                <w:rFonts w:cs="Calibri"/>
                <w:i/>
                <w:spacing w:val="1"/>
                <w:lang w:val="es-ES"/>
              </w:rPr>
              <w:t>v</w:t>
            </w:r>
            <w:r w:rsidRPr="00DF1772">
              <w:rPr>
                <w:rFonts w:cs="Calibri"/>
                <w:i/>
                <w:lang w:val="es-ES"/>
              </w:rPr>
              <w:t xml:space="preserve">e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n</w:t>
            </w:r>
            <w:r w:rsidRPr="00DF1772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f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col</w:t>
            </w:r>
            <w:r w:rsidRPr="00DF1772">
              <w:rPr>
                <w:rFonts w:cs="Calibri"/>
                <w:i/>
                <w:spacing w:val="1"/>
                <w:lang w:val="es-ES"/>
              </w:rPr>
              <w:t>ab</w:t>
            </w:r>
            <w:r w:rsidRPr="00DF1772">
              <w:rPr>
                <w:rFonts w:cs="Calibri"/>
                <w:i/>
                <w:lang w:val="es-ES"/>
              </w:rPr>
              <w:t>orati</w:t>
            </w:r>
            <w:r w:rsidRPr="00DF1772">
              <w:rPr>
                <w:rFonts w:cs="Calibri"/>
                <w:i/>
                <w:spacing w:val="-1"/>
                <w:lang w:val="es-ES"/>
              </w:rPr>
              <w:t>v</w:t>
            </w:r>
            <w:r w:rsidRPr="00DF1772">
              <w:rPr>
                <w:rFonts w:cs="Calibri"/>
                <w:i/>
                <w:lang w:val="es-ES"/>
              </w:rPr>
              <w:t>a l</w:t>
            </w:r>
            <w:r w:rsidRPr="00DF1772">
              <w:rPr>
                <w:rFonts w:cs="Calibri"/>
                <w:i/>
                <w:spacing w:val="3"/>
                <w:lang w:val="es-ES"/>
              </w:rPr>
              <w:t>o</w:t>
            </w:r>
            <w:r w:rsidRPr="00DF1772">
              <w:rPr>
                <w:rFonts w:cs="Calibri"/>
                <w:i/>
                <w:lang w:val="es-ES"/>
              </w:rPr>
              <w:t xml:space="preserve">s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jerc</w:t>
            </w:r>
            <w:r w:rsidRPr="00DF1772">
              <w:rPr>
                <w:rFonts w:cs="Calibri"/>
                <w:i/>
                <w:spacing w:val="2"/>
                <w:lang w:val="es-ES"/>
              </w:rPr>
              <w:t>i</w:t>
            </w:r>
            <w:r w:rsidRPr="00DF1772">
              <w:rPr>
                <w:rFonts w:cs="Calibri"/>
                <w:i/>
                <w:lang w:val="es-ES"/>
              </w:rPr>
              <w:t>cio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.</w:t>
            </w:r>
          </w:p>
        </w:tc>
        <w:tc>
          <w:tcPr>
            <w:tcW w:w="3507" w:type="dxa"/>
            <w:shd w:val="clear" w:color="auto" w:fill="auto"/>
          </w:tcPr>
          <w:p w:rsidR="00DF1772" w:rsidRPr="00DF1772" w:rsidRDefault="00DF1772" w:rsidP="00DF1772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0" w:right="68"/>
              <w:jc w:val="both"/>
              <w:rPr>
                <w:rFonts w:cs="Calibri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 xml:space="preserve">l  </w:t>
            </w:r>
            <w:r w:rsidRPr="00DF1772">
              <w:rPr>
                <w:rFonts w:cs="Calibri"/>
                <w:i/>
                <w:spacing w:val="28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 xml:space="preserve">te  </w:t>
            </w:r>
            <w:r w:rsidRPr="00DF1772">
              <w:rPr>
                <w:rFonts w:cs="Calibri"/>
                <w:i/>
                <w:spacing w:val="30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c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 xml:space="preserve">tirá  </w:t>
            </w:r>
            <w:r w:rsidRPr="00DF1772">
              <w:rPr>
                <w:rFonts w:cs="Calibri"/>
                <w:i/>
                <w:spacing w:val="30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 xml:space="preserve">y  </w:t>
            </w:r>
            <w:r w:rsidRPr="00DF1772">
              <w:rPr>
                <w:rFonts w:cs="Calibri"/>
                <w:i/>
                <w:spacing w:val="3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ali</w:t>
            </w:r>
            <w:r w:rsidRPr="00DF1772">
              <w:rPr>
                <w:rFonts w:cs="Calibri"/>
                <w:i/>
                <w:spacing w:val="1"/>
                <w:lang w:val="es-ES"/>
              </w:rPr>
              <w:t>z</w:t>
            </w:r>
            <w:r w:rsidRPr="00DF1772">
              <w:rPr>
                <w:rFonts w:cs="Calibri"/>
                <w:i/>
                <w:lang w:val="es-ES"/>
              </w:rPr>
              <w:t xml:space="preserve">ará  </w:t>
            </w:r>
            <w:r w:rsidRPr="00DF1772">
              <w:rPr>
                <w:rFonts w:cs="Calibri"/>
                <w:i/>
                <w:spacing w:val="29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 xml:space="preserve">e 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ra gr</w:t>
            </w:r>
            <w:r w:rsidRPr="00DF1772">
              <w:rPr>
                <w:rFonts w:cs="Calibri"/>
                <w:i/>
                <w:spacing w:val="1"/>
                <w:lang w:val="es-ES"/>
              </w:rPr>
              <w:t>up</w:t>
            </w:r>
            <w:r w:rsidRPr="00DF1772">
              <w:rPr>
                <w:rFonts w:cs="Calibri"/>
                <w:i/>
                <w:lang w:val="es-ES"/>
              </w:rPr>
              <w:t>al</w:t>
            </w:r>
            <w:r w:rsidRPr="00DF1772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los</w:t>
            </w:r>
            <w:r w:rsidRPr="00DF1772">
              <w:rPr>
                <w:rFonts w:cs="Calibri"/>
                <w:i/>
                <w:spacing w:val="-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r</w:t>
            </w: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>u</w:t>
            </w:r>
            <w:r w:rsidRPr="00DF1772">
              <w:rPr>
                <w:rFonts w:cs="Calibri"/>
                <w:i/>
                <w:lang w:val="es-ES"/>
              </w:rPr>
              <w:t>lt</w:t>
            </w:r>
            <w:r w:rsidRPr="00DF1772">
              <w:rPr>
                <w:rFonts w:cs="Calibri"/>
                <w:i/>
                <w:spacing w:val="1"/>
                <w:lang w:val="es-ES"/>
              </w:rPr>
              <w:t>ad</w:t>
            </w:r>
            <w:r w:rsidRPr="00DF1772">
              <w:rPr>
                <w:rFonts w:cs="Calibri"/>
                <w:i/>
                <w:lang w:val="es-ES"/>
              </w:rPr>
              <w:t>o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.</w:t>
            </w:r>
          </w:p>
          <w:p w:rsidR="00DF1772" w:rsidRPr="00DF1772" w:rsidRDefault="00DF1772" w:rsidP="00DF1772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jc w:val="both"/>
              <w:rPr>
                <w:rFonts w:ascii="Times New Roman" w:hAnsi="Times New Roman"/>
                <w:i/>
                <w:lang w:val="es-ES"/>
              </w:rPr>
            </w:pPr>
          </w:p>
          <w:p w:rsidR="00DF1772" w:rsidRPr="00DF1772" w:rsidRDefault="00DF1772" w:rsidP="00177F2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0"/>
              <w:jc w:val="both"/>
              <w:rPr>
                <w:rFonts w:ascii="Times New Roman" w:hAnsi="Times New Roman"/>
                <w:i/>
                <w:lang w:val="es-ES"/>
              </w:rPr>
            </w:pP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l</w:t>
            </w:r>
            <w:r w:rsidRPr="00DF1772">
              <w:rPr>
                <w:rFonts w:cs="Calibri"/>
                <w:i/>
                <w:spacing w:val="9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oc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lang w:val="es-ES"/>
              </w:rPr>
              <w:t>te</w:t>
            </w:r>
            <w:r w:rsidRPr="00DF1772">
              <w:rPr>
                <w:rFonts w:cs="Calibri"/>
                <w:i/>
                <w:spacing w:val="8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1"/>
                <w:lang w:val="es-ES"/>
              </w:rPr>
              <w:t>v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ará</w:t>
            </w:r>
            <w:r w:rsidRPr="00DF1772">
              <w:rPr>
                <w:rFonts w:cs="Calibri"/>
                <w:i/>
                <w:spacing w:val="9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3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e</w:t>
            </w:r>
            <w:r w:rsidRPr="00DF1772">
              <w:rPr>
                <w:rFonts w:cs="Calibri"/>
                <w:i/>
                <w:spacing w:val="10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m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n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8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gr</w:t>
            </w:r>
            <w:r w:rsidRPr="00DF1772">
              <w:rPr>
                <w:rFonts w:cs="Calibri"/>
                <w:i/>
                <w:spacing w:val="1"/>
                <w:lang w:val="es-ES"/>
              </w:rPr>
              <w:t>up</w:t>
            </w:r>
            <w:r w:rsidRPr="00DF1772">
              <w:rPr>
                <w:rFonts w:cs="Calibri"/>
                <w:i/>
                <w:lang w:val="es-ES"/>
              </w:rPr>
              <w:t>al</w:t>
            </w:r>
            <w:r w:rsidRPr="00DF1772">
              <w:rPr>
                <w:rFonts w:cs="Calibri"/>
                <w:i/>
                <w:spacing w:val="13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lang w:val="es-ES"/>
              </w:rPr>
              <w:t>las ac</w:t>
            </w:r>
            <w:r w:rsidRPr="00DF1772">
              <w:rPr>
                <w:rFonts w:cs="Calibri"/>
                <w:i/>
                <w:spacing w:val="1"/>
                <w:lang w:val="es-ES"/>
              </w:rPr>
              <w:t>t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-1"/>
                <w:lang w:val="es-ES"/>
              </w:rPr>
              <w:t>v</w:t>
            </w:r>
            <w:r w:rsidRPr="00DF1772">
              <w:rPr>
                <w:rFonts w:cs="Calibri"/>
                <w:i/>
                <w:lang w:val="es-ES"/>
              </w:rPr>
              <w:t>i</w:t>
            </w:r>
            <w:r w:rsidRPr="00DF1772">
              <w:rPr>
                <w:rFonts w:cs="Calibri"/>
                <w:i/>
                <w:spacing w:val="1"/>
                <w:lang w:val="es-ES"/>
              </w:rPr>
              <w:t>d</w:t>
            </w:r>
            <w:r w:rsidRPr="00DF1772">
              <w:rPr>
                <w:rFonts w:cs="Calibri"/>
                <w:i/>
                <w:lang w:val="es-ES"/>
              </w:rPr>
              <w:t>a</w:t>
            </w:r>
            <w:r w:rsidRPr="00DF1772">
              <w:rPr>
                <w:rFonts w:cs="Calibri"/>
                <w:i/>
                <w:spacing w:val="1"/>
                <w:lang w:val="es-ES"/>
              </w:rPr>
              <w:t>de</w:t>
            </w:r>
            <w:r w:rsidRPr="00DF1772">
              <w:rPr>
                <w:rFonts w:cs="Calibri"/>
                <w:i/>
                <w:lang w:val="es-ES"/>
              </w:rPr>
              <w:t>s</w:t>
            </w:r>
            <w:r w:rsidRPr="00DF1772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DF1772">
              <w:rPr>
                <w:rFonts w:cs="Calibri"/>
                <w:i/>
                <w:spacing w:val="-1"/>
                <w:lang w:val="es-ES"/>
              </w:rPr>
              <w:t>e</w:t>
            </w:r>
            <w:r w:rsidRPr="00DF1772">
              <w:rPr>
                <w:rFonts w:cs="Calibri"/>
                <w:i/>
                <w:lang w:val="es-ES"/>
              </w:rPr>
              <w:t>xtra</w:t>
            </w:r>
            <w:r w:rsidRPr="00DF1772">
              <w:rPr>
                <w:rFonts w:cs="Calibri"/>
                <w:i/>
                <w:spacing w:val="1"/>
                <w:lang w:val="es-ES"/>
              </w:rPr>
              <w:t>e</w:t>
            </w:r>
            <w:r w:rsidRPr="00DF1772">
              <w:rPr>
                <w:rFonts w:cs="Calibri"/>
                <w:i/>
                <w:spacing w:val="-1"/>
                <w:lang w:val="es-ES"/>
              </w:rPr>
              <w:t>s</w:t>
            </w:r>
            <w:r w:rsidRPr="00DF1772">
              <w:rPr>
                <w:rFonts w:cs="Calibri"/>
                <w:i/>
                <w:lang w:val="es-ES"/>
              </w:rPr>
              <w:t>col</w:t>
            </w:r>
            <w:r w:rsidRPr="00DF1772">
              <w:rPr>
                <w:rFonts w:cs="Calibri"/>
                <w:i/>
                <w:spacing w:val="1"/>
                <w:lang w:val="es-ES"/>
              </w:rPr>
              <w:t>a</w:t>
            </w:r>
            <w:r w:rsidRPr="00DF1772">
              <w:rPr>
                <w:rFonts w:cs="Calibri"/>
                <w:i/>
                <w:spacing w:val="2"/>
                <w:lang w:val="es-ES"/>
              </w:rPr>
              <w:t>r</w:t>
            </w:r>
            <w:r w:rsidRPr="00DF1772">
              <w:rPr>
                <w:rFonts w:cs="Calibri"/>
                <w:i/>
                <w:spacing w:val="-1"/>
                <w:lang w:val="es-ES"/>
              </w:rPr>
              <w:t>es</w:t>
            </w:r>
            <w:r w:rsidRPr="00DF1772">
              <w:rPr>
                <w:rFonts w:cs="Calibri"/>
                <w:i/>
                <w:lang w:val="es-ES"/>
              </w:rPr>
              <w:t>.</w:t>
            </w:r>
          </w:p>
        </w:tc>
      </w:tr>
      <w:tr w:rsidR="00B05FD5" w:rsidRPr="00073F14" w:rsidTr="00691949">
        <w:trPr>
          <w:trHeight w:val="1920"/>
        </w:trPr>
        <w:tc>
          <w:tcPr>
            <w:tcW w:w="3507" w:type="dxa"/>
            <w:gridSpan w:val="2"/>
            <w:shd w:val="clear" w:color="auto" w:fill="auto"/>
          </w:tcPr>
          <w:p w:rsidR="00B05FD5" w:rsidRPr="00073F14" w:rsidRDefault="00B05FD5" w:rsidP="00DF1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cs="Calibri"/>
                <w:b/>
                <w:bCs/>
                <w:i/>
              </w:rPr>
              <w:lastRenderedPageBreak/>
              <w:t>Ecuación de</w:t>
            </w:r>
            <w:r w:rsidR="008D63D6">
              <w:rPr>
                <w:rFonts w:cs="Calibri"/>
                <w:b/>
                <w:bCs/>
                <w:i/>
              </w:rPr>
              <w:t xml:space="preserve"> </w:t>
            </w:r>
            <w:r>
              <w:rPr>
                <w:rFonts w:cs="Calibri"/>
                <w:b/>
                <w:bCs/>
                <w:i/>
              </w:rPr>
              <w:t>la Circunfer</w:t>
            </w:r>
            <w:r w:rsidR="008D63D6">
              <w:rPr>
                <w:rFonts w:cs="Calibri"/>
                <w:b/>
                <w:bCs/>
                <w:i/>
              </w:rPr>
              <w:t>e</w:t>
            </w:r>
            <w:r>
              <w:rPr>
                <w:rFonts w:cs="Calibri"/>
                <w:b/>
                <w:bCs/>
                <w:i/>
              </w:rPr>
              <w:t>ncia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05FD5" w:rsidRPr="00B05FD5" w:rsidRDefault="00B05FD5" w:rsidP="00177F2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6"/>
              <w:rPr>
                <w:rFonts w:cs="Calibri"/>
                <w:i/>
                <w:lang w:val="es-ES"/>
              </w:rPr>
            </w:pP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position w:val="1"/>
                <w:lang w:val="es-ES"/>
              </w:rPr>
              <w:t>l</w:t>
            </w:r>
            <w:r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B05FD5">
              <w:rPr>
                <w:rFonts w:cs="Calibri"/>
                <w:i/>
                <w:position w:val="1"/>
                <w:lang w:val="es-ES"/>
              </w:rPr>
              <w:t>oc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>te</w:t>
            </w:r>
            <w:r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position w:val="1"/>
                <w:lang w:val="es-ES"/>
              </w:rPr>
              <w:t>x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p</w:t>
            </w:r>
            <w:r>
              <w:rPr>
                <w:rFonts w:cs="Calibri"/>
                <w:i/>
                <w:position w:val="1"/>
                <w:lang w:val="es-ES"/>
              </w:rPr>
              <w:t xml:space="preserve">licará </w:t>
            </w:r>
            <w:r w:rsidRPr="00B05FD5">
              <w:rPr>
                <w:rFonts w:cs="Calibri"/>
                <w:i/>
                <w:position w:val="1"/>
                <w:lang w:val="es-ES"/>
              </w:rPr>
              <w:t>y</w:t>
            </w:r>
            <w:r>
              <w:rPr>
                <w:rFonts w:cs="Calibri"/>
                <w:i/>
                <w:lang w:val="es-ES"/>
              </w:rPr>
              <w:t xml:space="preserve"> t</w:t>
            </w:r>
            <w:r w:rsidRPr="00B05FD5">
              <w:rPr>
                <w:rFonts w:cs="Calibri"/>
                <w:i/>
                <w:lang w:val="es-ES"/>
              </w:rPr>
              <w:t>r</w:t>
            </w:r>
            <w:r w:rsidRPr="00B05FD5">
              <w:rPr>
                <w:rFonts w:cs="Calibri"/>
                <w:i/>
                <w:spacing w:val="1"/>
                <w:lang w:val="es-ES"/>
              </w:rPr>
              <w:t>an</w:t>
            </w:r>
            <w:r w:rsidRPr="00B05FD5">
              <w:rPr>
                <w:rFonts w:cs="Calibri"/>
                <w:i/>
                <w:spacing w:val="-1"/>
                <w:lang w:val="es-ES"/>
              </w:rPr>
              <w:t>sm</w:t>
            </w:r>
            <w:r>
              <w:rPr>
                <w:rFonts w:cs="Calibri"/>
                <w:i/>
                <w:lang w:val="es-ES"/>
              </w:rPr>
              <w:t xml:space="preserve">itirá los </w:t>
            </w:r>
            <w:r w:rsidRPr="00B05FD5">
              <w:rPr>
                <w:rFonts w:cs="Calibri"/>
                <w:i/>
                <w:lang w:val="es-ES"/>
              </w:rPr>
              <w:t>co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spacing w:val="2"/>
                <w:lang w:val="es-ES"/>
              </w:rPr>
              <w:t>c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p</w:t>
            </w:r>
            <w:r w:rsidRPr="00B05FD5">
              <w:rPr>
                <w:rFonts w:cs="Calibri"/>
                <w:i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>s teóricos</w:t>
            </w:r>
            <w:r w:rsidRPr="00B05FD5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y</w:t>
            </w:r>
            <w:r w:rsidRPr="00B05FD5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l</w:t>
            </w:r>
            <w:r w:rsidRPr="00B05FD5">
              <w:rPr>
                <w:rFonts w:cs="Calibri"/>
                <w:i/>
                <w:spacing w:val="3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 xml:space="preserve">s </w:t>
            </w:r>
            <w:r w:rsidRPr="00B05FD5">
              <w:rPr>
                <w:rFonts w:cs="Calibri"/>
                <w:i/>
                <w:spacing w:val="1"/>
                <w:lang w:val="es-ES"/>
              </w:rPr>
              <w:t>p</w:t>
            </w:r>
            <w:r w:rsidRPr="00B05FD5">
              <w:rPr>
                <w:rFonts w:cs="Calibri"/>
                <w:i/>
                <w:lang w:val="es-ES"/>
              </w:rPr>
              <w:t>r</w:t>
            </w:r>
            <w:r w:rsidRPr="00B05FD5">
              <w:rPr>
                <w:rFonts w:cs="Calibri"/>
                <w:i/>
                <w:spacing w:val="1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>c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spacing w:val="2"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lang w:val="es-ES"/>
              </w:rPr>
              <w:t>m</w:t>
            </w:r>
            <w:r w:rsidRPr="00B05FD5">
              <w:rPr>
                <w:rFonts w:cs="Calibri"/>
                <w:i/>
                <w:spacing w:val="2"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 xml:space="preserve">s </w:t>
            </w:r>
            <w:r w:rsidRPr="00B05FD5">
              <w:rPr>
                <w:rFonts w:cs="Calibri"/>
                <w:i/>
                <w:spacing w:val="1"/>
                <w:lang w:val="es-ES"/>
              </w:rPr>
              <w:t>p</w:t>
            </w:r>
            <w:r>
              <w:rPr>
                <w:rFonts w:cs="Calibri"/>
                <w:i/>
                <w:lang w:val="es-ES"/>
              </w:rPr>
              <w:t xml:space="preserve">ara la </w:t>
            </w:r>
            <w:r w:rsidRPr="00B05FD5">
              <w:rPr>
                <w:rFonts w:cs="Calibri"/>
                <w:i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lang w:val="es-ES"/>
              </w:rPr>
              <w:t>es</w:t>
            </w:r>
            <w:r w:rsidRPr="00B05FD5">
              <w:rPr>
                <w:rFonts w:cs="Calibri"/>
                <w:i/>
                <w:lang w:val="es-ES"/>
              </w:rPr>
              <w:t>ol</w:t>
            </w:r>
            <w:r w:rsidRPr="00B05FD5">
              <w:rPr>
                <w:rFonts w:cs="Calibri"/>
                <w:i/>
                <w:spacing w:val="1"/>
                <w:lang w:val="es-ES"/>
              </w:rPr>
              <w:t>u</w:t>
            </w:r>
            <w:r w:rsidRPr="00B05FD5">
              <w:rPr>
                <w:rFonts w:cs="Calibri"/>
                <w:i/>
                <w:lang w:val="es-ES"/>
              </w:rPr>
              <w:t>ción</w:t>
            </w:r>
            <w:r>
              <w:rPr>
                <w:rFonts w:cs="Calibri"/>
                <w:i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 xml:space="preserve">e </w:t>
            </w:r>
            <w:r w:rsidRPr="00B05FD5">
              <w:rPr>
                <w:rFonts w:cs="Calibri"/>
                <w:i/>
                <w:spacing w:val="1"/>
                <w:lang w:val="es-ES"/>
              </w:rPr>
              <w:t>p</w:t>
            </w:r>
            <w:r w:rsidRPr="00B05FD5">
              <w:rPr>
                <w:rFonts w:cs="Calibri"/>
                <w:i/>
                <w:lang w:val="es-ES"/>
              </w:rPr>
              <w:t>r</w:t>
            </w:r>
            <w:r w:rsidRPr="00B05FD5">
              <w:rPr>
                <w:rFonts w:cs="Calibri"/>
                <w:i/>
                <w:spacing w:val="1"/>
                <w:lang w:val="es-ES"/>
              </w:rPr>
              <w:t>ob</w:t>
            </w:r>
            <w:r w:rsidRPr="00B05FD5">
              <w:rPr>
                <w:rFonts w:cs="Calibri"/>
                <w:i/>
                <w:lang w:val="es-ES"/>
              </w:rPr>
              <w:t>l</w:t>
            </w:r>
            <w:r w:rsidRPr="00B05FD5">
              <w:rPr>
                <w:rFonts w:cs="Calibri"/>
                <w:i/>
                <w:spacing w:val="-1"/>
                <w:lang w:val="es-ES"/>
              </w:rPr>
              <w:t>em</w:t>
            </w:r>
            <w:r w:rsidRPr="00B05FD5">
              <w:rPr>
                <w:rFonts w:cs="Calibri"/>
                <w:i/>
                <w:lang w:val="es-ES"/>
              </w:rPr>
              <w:t>as.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B05FD5" w:rsidRPr="00B05FD5" w:rsidRDefault="00B05FD5" w:rsidP="00177F2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1"/>
              <w:rPr>
                <w:rFonts w:cs="Calibri"/>
                <w:i/>
                <w:lang w:val="es-ES"/>
              </w:rPr>
            </w:pPr>
            <w:r w:rsidRPr="00B05FD5">
              <w:rPr>
                <w:rFonts w:cs="Calibri"/>
                <w:i/>
                <w:position w:val="1"/>
                <w:lang w:val="es-ES"/>
              </w:rPr>
              <w:t>L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B05FD5">
              <w:rPr>
                <w:rFonts w:cs="Calibri"/>
                <w:i/>
                <w:position w:val="1"/>
                <w:lang w:val="es-ES"/>
              </w:rPr>
              <w:t>s</w:t>
            </w:r>
            <w:r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B05FD5">
              <w:rPr>
                <w:rFonts w:cs="Calibri"/>
                <w:i/>
                <w:position w:val="1"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ud</w:t>
            </w:r>
            <w:r w:rsidRPr="00B05FD5">
              <w:rPr>
                <w:rFonts w:cs="Calibri"/>
                <w:i/>
                <w:position w:val="1"/>
                <w:lang w:val="es-ES"/>
              </w:rPr>
              <w:t>ia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>tes</w:t>
            </w:r>
            <w:r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position w:val="1"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p</w:t>
            </w:r>
            <w:r w:rsidRPr="00B05FD5">
              <w:rPr>
                <w:rFonts w:cs="Calibri"/>
                <w:i/>
                <w:position w:val="1"/>
                <w:lang w:val="es-ES"/>
              </w:rPr>
              <w:t>r</w:t>
            </w:r>
            <w:r w:rsidRPr="00B05FD5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s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B05FD5">
              <w:rPr>
                <w:rFonts w:cs="Calibri"/>
                <w:i/>
                <w:position w:val="1"/>
                <w:lang w:val="es-ES"/>
              </w:rPr>
              <w:t>n</w:t>
            </w:r>
            <w:r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position w:val="1"/>
                <w:lang w:val="es-ES"/>
              </w:rPr>
              <w:t>gráfi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c</w:t>
            </w:r>
            <w:r w:rsidRPr="00B05FD5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>te</w:t>
            </w:r>
            <w:r>
              <w:rPr>
                <w:rFonts w:cs="Calibri"/>
                <w:i/>
                <w:position w:val="1"/>
                <w:lang w:val="es-ES"/>
              </w:rPr>
              <w:t xml:space="preserve"> ecuaciones con dos variables de primer y segundo grado en su cuaderno.</w:t>
            </w:r>
          </w:p>
          <w:p w:rsidR="00B05FD5" w:rsidRPr="00B05FD5" w:rsidRDefault="00B05FD5" w:rsidP="00177F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2"/>
              <w:rPr>
                <w:rFonts w:ascii="Times New Roman" w:hAnsi="Times New Roman"/>
                <w:i/>
                <w:lang w:val="es-ES"/>
              </w:rPr>
            </w:pPr>
            <w:r w:rsidRPr="00B05FD5">
              <w:rPr>
                <w:rFonts w:cs="Calibri"/>
                <w:i/>
                <w:lang w:val="es-ES"/>
              </w:rPr>
              <w:t>L</w:t>
            </w:r>
            <w:r w:rsidRPr="00B05FD5">
              <w:rPr>
                <w:rFonts w:cs="Calibri"/>
                <w:i/>
                <w:spacing w:val="1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>s</w:t>
            </w:r>
            <w:r w:rsidRPr="00B05FD5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al</w:t>
            </w:r>
            <w:r w:rsidRPr="00B05FD5">
              <w:rPr>
                <w:rFonts w:cs="Calibri"/>
                <w:i/>
                <w:spacing w:val="1"/>
                <w:lang w:val="es-ES"/>
              </w:rPr>
              <w:t>u</w:t>
            </w:r>
            <w:r w:rsidRPr="00B05FD5">
              <w:rPr>
                <w:rFonts w:cs="Calibri"/>
                <w:i/>
                <w:spacing w:val="-1"/>
                <w:lang w:val="es-ES"/>
              </w:rPr>
              <w:t>m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spacing w:val="3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>s i</w:t>
            </w:r>
            <w:r w:rsidRPr="00B05FD5">
              <w:rPr>
                <w:rFonts w:cs="Calibri"/>
                <w:i/>
                <w:spacing w:val="3"/>
                <w:lang w:val="es-ES"/>
              </w:rPr>
              <w:t>d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lang w:val="es-ES"/>
              </w:rPr>
              <w:t>tif</w:t>
            </w:r>
            <w:r w:rsidRPr="00B05FD5">
              <w:rPr>
                <w:rFonts w:cs="Calibri"/>
                <w:i/>
                <w:spacing w:val="-1"/>
                <w:lang w:val="es-ES"/>
              </w:rPr>
              <w:t>i</w:t>
            </w:r>
            <w:r w:rsidRPr="00B05FD5">
              <w:rPr>
                <w:rFonts w:cs="Calibri"/>
                <w:i/>
                <w:lang w:val="es-ES"/>
              </w:rPr>
              <w:t>car</w:t>
            </w:r>
            <w:r w:rsidRPr="00B05FD5">
              <w:rPr>
                <w:rFonts w:cs="Calibri"/>
                <w:i/>
                <w:spacing w:val="1"/>
                <w:lang w:val="es-ES"/>
              </w:rPr>
              <w:t>á</w:t>
            </w:r>
            <w:r w:rsidRPr="00B05FD5">
              <w:rPr>
                <w:rFonts w:cs="Calibri"/>
                <w:i/>
                <w:lang w:val="es-ES"/>
              </w:rPr>
              <w:t>n</w:t>
            </w:r>
            <w:r w:rsidRPr="00B05FD5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la</w:t>
            </w:r>
            <w:r w:rsidRPr="00B05FD5">
              <w:rPr>
                <w:rFonts w:cs="Calibri"/>
                <w:i/>
                <w:spacing w:val="4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lang w:val="es-ES"/>
              </w:rPr>
              <w:t>c</w:t>
            </w:r>
            <w:r w:rsidRPr="00B05FD5">
              <w:rPr>
                <w:rFonts w:cs="Calibri"/>
                <w:i/>
                <w:spacing w:val="1"/>
                <w:lang w:val="es-ES"/>
              </w:rPr>
              <w:t>u</w:t>
            </w:r>
            <w:r w:rsidRPr="00B05FD5">
              <w:rPr>
                <w:rFonts w:cs="Calibri"/>
                <w:i/>
                <w:lang w:val="es-ES"/>
              </w:rPr>
              <w:t>aci</w:t>
            </w:r>
            <w:r w:rsidRPr="00B05FD5">
              <w:rPr>
                <w:rFonts w:cs="Calibri"/>
                <w:i/>
                <w:spacing w:val="1"/>
                <w:lang w:val="es-ES"/>
              </w:rPr>
              <w:t>ó</w:t>
            </w:r>
            <w:r w:rsidRPr="00B05FD5">
              <w:rPr>
                <w:rFonts w:cs="Calibri"/>
                <w:i/>
                <w:lang w:val="es-ES"/>
              </w:rPr>
              <w:t>n</w:t>
            </w:r>
            <w:r w:rsidRPr="00B05FD5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3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e la circ</w:t>
            </w:r>
            <w:r w:rsidRPr="00B05FD5">
              <w:rPr>
                <w:rFonts w:cs="Calibri"/>
                <w:i/>
                <w:spacing w:val="1"/>
                <w:lang w:val="es-ES"/>
              </w:rPr>
              <w:t>un</w:t>
            </w:r>
            <w:r w:rsidRPr="00B05FD5">
              <w:rPr>
                <w:rFonts w:cs="Calibri"/>
                <w:i/>
                <w:spacing w:val="-1"/>
                <w:lang w:val="es-ES"/>
              </w:rPr>
              <w:t>fe</w:t>
            </w:r>
            <w:r w:rsidRPr="00B05FD5">
              <w:rPr>
                <w:rFonts w:cs="Calibri"/>
                <w:i/>
                <w:spacing w:val="2"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lang w:val="es-ES"/>
              </w:rPr>
              <w:t xml:space="preserve">cia </w:t>
            </w:r>
            <w:r w:rsidRPr="00B05FD5">
              <w:rPr>
                <w:rFonts w:cs="Calibri"/>
                <w:i/>
                <w:spacing w:val="2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c</w:t>
            </w:r>
            <w:r w:rsidRPr="00B05FD5">
              <w:rPr>
                <w:rFonts w:cs="Calibri"/>
                <w:i/>
                <w:spacing w:val="3"/>
                <w:lang w:val="es-ES"/>
              </w:rPr>
              <w:t>o</w:t>
            </w:r>
            <w:r w:rsidRPr="00B05FD5">
              <w:rPr>
                <w:rFonts w:cs="Calibri"/>
                <w:i/>
                <w:spacing w:val="-1"/>
                <w:lang w:val="es-ES"/>
              </w:rPr>
              <w:t>m</w:t>
            </w:r>
            <w:r w:rsidRPr="00B05FD5">
              <w:rPr>
                <w:rFonts w:cs="Calibri"/>
                <w:i/>
                <w:lang w:val="es-ES"/>
              </w:rPr>
              <w:t xml:space="preserve">o </w:t>
            </w:r>
            <w:r w:rsidRPr="00B05FD5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lang w:val="es-ES"/>
              </w:rPr>
              <w:t xml:space="preserve">l </w:t>
            </w:r>
            <w:r w:rsidRPr="00B05FD5">
              <w:rPr>
                <w:rFonts w:cs="Calibri"/>
                <w:i/>
                <w:spacing w:val="3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co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lang w:val="es-ES"/>
              </w:rPr>
              <w:t>j</w:t>
            </w:r>
            <w:r w:rsidRPr="00B05FD5">
              <w:rPr>
                <w:rFonts w:cs="Calibri"/>
                <w:i/>
                <w:spacing w:val="1"/>
                <w:lang w:val="es-ES"/>
              </w:rPr>
              <w:t>un</w:t>
            </w:r>
            <w:r w:rsidRPr="00B05FD5">
              <w:rPr>
                <w:rFonts w:cs="Calibri"/>
                <w:i/>
                <w:lang w:val="es-ES"/>
              </w:rPr>
              <w:t xml:space="preserve">to  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 xml:space="preserve">e  </w:t>
            </w:r>
            <w:r w:rsidRPr="00B05FD5">
              <w:rPr>
                <w:rFonts w:cs="Calibri"/>
                <w:i/>
                <w:spacing w:val="1"/>
                <w:lang w:val="es-ES"/>
              </w:rPr>
              <w:t>pun</w:t>
            </w:r>
            <w:r w:rsidRPr="00B05FD5">
              <w:rPr>
                <w:rFonts w:cs="Calibri"/>
                <w:i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lang w:val="es-ES"/>
              </w:rPr>
              <w:t>o</w:t>
            </w:r>
            <w:r w:rsidRPr="00B05FD5">
              <w:rPr>
                <w:rFonts w:cs="Calibri"/>
                <w:i/>
                <w:lang w:val="es-ES"/>
              </w:rPr>
              <w:t xml:space="preserve">s </w:t>
            </w:r>
            <w:r w:rsidRPr="00B05FD5">
              <w:rPr>
                <w:rFonts w:cs="Calibri"/>
                <w:i/>
                <w:spacing w:val="1"/>
                <w:lang w:val="es-ES"/>
              </w:rPr>
              <w:t>qu</w:t>
            </w:r>
            <w:r w:rsidRPr="00B05FD5">
              <w:rPr>
                <w:rFonts w:cs="Calibri"/>
                <w:i/>
                <w:lang w:val="es-ES"/>
              </w:rPr>
              <w:t>e</w:t>
            </w:r>
            <w:r w:rsidRPr="00B05FD5">
              <w:rPr>
                <w:rFonts w:cs="Calibri"/>
                <w:i/>
                <w:spacing w:val="-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qu</w:t>
            </w:r>
            <w:r w:rsidRPr="00B05FD5">
              <w:rPr>
                <w:rFonts w:cs="Calibri"/>
                <w:i/>
                <w:lang w:val="es-ES"/>
              </w:rPr>
              <w:t>i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lang w:val="es-ES"/>
              </w:rPr>
              <w:t>s</w:t>
            </w:r>
            <w:r w:rsidRPr="00B05FD5">
              <w:rPr>
                <w:rFonts w:cs="Calibri"/>
                <w:i/>
                <w:lang w:val="es-ES"/>
              </w:rPr>
              <w:t>t</w:t>
            </w:r>
            <w:r w:rsidRPr="00B05FD5">
              <w:rPr>
                <w:rFonts w:cs="Calibri"/>
                <w:i/>
                <w:spacing w:val="1"/>
                <w:lang w:val="es-ES"/>
              </w:rPr>
              <w:t>a</w:t>
            </w:r>
            <w:r w:rsidRPr="00B05FD5">
              <w:rPr>
                <w:rFonts w:cs="Calibri"/>
                <w:i/>
                <w:lang w:val="es-ES"/>
              </w:rPr>
              <w:t xml:space="preserve">n 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e</w:t>
            </w:r>
            <w:r w:rsidRPr="00B05FD5">
              <w:rPr>
                <w:rFonts w:cs="Calibri"/>
                <w:i/>
                <w:spacing w:val="-2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lang w:val="es-ES"/>
              </w:rPr>
              <w:t>u</w:t>
            </w:r>
            <w:r w:rsidRPr="00B05FD5">
              <w:rPr>
                <w:rFonts w:cs="Calibri"/>
                <w:i/>
                <w:lang w:val="es-ES"/>
              </w:rPr>
              <w:t xml:space="preserve">n </w:t>
            </w:r>
            <w:r w:rsidRPr="00B05FD5">
              <w:rPr>
                <w:rFonts w:cs="Calibri"/>
                <w:i/>
                <w:spacing w:val="1"/>
                <w:lang w:val="es-ES"/>
              </w:rPr>
              <w:t>pun</w:t>
            </w:r>
            <w:r w:rsidRPr="00B05FD5">
              <w:rPr>
                <w:rFonts w:cs="Calibri"/>
                <w:i/>
                <w:lang w:val="es-ES"/>
              </w:rPr>
              <w:t>to fi</w:t>
            </w:r>
            <w:r w:rsidRPr="00B05FD5">
              <w:rPr>
                <w:rFonts w:cs="Calibri"/>
                <w:i/>
                <w:spacing w:val="-2"/>
                <w:lang w:val="es-ES"/>
              </w:rPr>
              <w:t>j</w:t>
            </w:r>
            <w:r w:rsidRPr="00B05FD5">
              <w:rPr>
                <w:rFonts w:cs="Calibri"/>
                <w:i/>
                <w:lang w:val="es-ES"/>
              </w:rPr>
              <w:t>o.</w:t>
            </w:r>
          </w:p>
        </w:tc>
        <w:tc>
          <w:tcPr>
            <w:tcW w:w="3507" w:type="dxa"/>
            <w:shd w:val="clear" w:color="auto" w:fill="auto"/>
          </w:tcPr>
          <w:p w:rsidR="00B05FD5" w:rsidRPr="00B05FD5" w:rsidRDefault="00B05FD5" w:rsidP="00177F21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cs="Calibri"/>
                <w:i/>
                <w:lang w:val="es-ES"/>
              </w:rPr>
            </w:pP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position w:val="1"/>
                <w:lang w:val="es-ES"/>
              </w:rPr>
              <w:t xml:space="preserve">l </w:t>
            </w:r>
            <w:r w:rsidRPr="00B05FD5">
              <w:rPr>
                <w:rFonts w:cs="Calibri"/>
                <w:i/>
                <w:spacing w:val="38"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B05FD5">
              <w:rPr>
                <w:rFonts w:cs="Calibri"/>
                <w:i/>
                <w:position w:val="1"/>
                <w:lang w:val="es-ES"/>
              </w:rPr>
              <w:t>oc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 xml:space="preserve">te </w:t>
            </w:r>
            <w:r w:rsidRPr="00B05FD5">
              <w:rPr>
                <w:rFonts w:cs="Calibri"/>
                <w:i/>
                <w:spacing w:val="38"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2"/>
                <w:position w:val="1"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position w:val="1"/>
                <w:lang w:val="es-ES"/>
              </w:rPr>
              <w:t>tr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B05FD5">
              <w:rPr>
                <w:rFonts w:cs="Calibri"/>
                <w:i/>
                <w:position w:val="1"/>
                <w:lang w:val="es-ES"/>
              </w:rPr>
              <w:t>al</w:t>
            </w:r>
            <w:r w:rsidRPr="00B05FD5">
              <w:rPr>
                <w:rFonts w:cs="Calibri"/>
                <w:i/>
                <w:spacing w:val="3"/>
                <w:position w:val="1"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B05FD5">
              <w:rPr>
                <w:rFonts w:cs="Calibri"/>
                <w:i/>
                <w:position w:val="1"/>
                <w:lang w:val="es-ES"/>
              </w:rPr>
              <w:t xml:space="preserve">ta </w:t>
            </w:r>
            <w:r w:rsidRPr="00B05FD5">
              <w:rPr>
                <w:rFonts w:cs="Calibri"/>
                <w:i/>
                <w:spacing w:val="39"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position w:val="1"/>
                <w:lang w:val="es-ES"/>
              </w:rPr>
              <w:t xml:space="preserve">y </w:t>
            </w:r>
            <w:r w:rsidRPr="00B05FD5">
              <w:rPr>
                <w:rFonts w:cs="Calibri"/>
                <w:i/>
                <w:spacing w:val="41"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v</w:t>
            </w:r>
            <w:r w:rsidRPr="00B05FD5">
              <w:rPr>
                <w:rFonts w:cs="Calibri"/>
                <w:i/>
                <w:position w:val="1"/>
                <w:lang w:val="es-ES"/>
              </w:rPr>
              <w:t>al</w:t>
            </w:r>
            <w:r w:rsidRPr="00B05FD5">
              <w:rPr>
                <w:rFonts w:cs="Calibri"/>
                <w:i/>
                <w:spacing w:val="1"/>
                <w:position w:val="1"/>
                <w:lang w:val="es-ES"/>
              </w:rPr>
              <w:t>ú</w:t>
            </w:r>
            <w:r w:rsidRPr="00B05FD5">
              <w:rPr>
                <w:rFonts w:cs="Calibri"/>
                <w:i/>
                <w:position w:val="1"/>
                <w:lang w:val="es-ES"/>
              </w:rPr>
              <w:t>a</w:t>
            </w:r>
            <w:r w:rsidR="008D63D6">
              <w:rPr>
                <w:rFonts w:cs="Calibri"/>
                <w:i/>
                <w:position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B05FD5">
              <w:rPr>
                <w:rFonts w:cs="Calibri"/>
                <w:i/>
                <w:position w:val="1"/>
                <w:lang w:val="es-ES"/>
              </w:rPr>
              <w:t>l</w:t>
            </w:r>
            <w:r w:rsidR="008D63D6">
              <w:rPr>
                <w:rFonts w:cs="Calibri"/>
                <w:i/>
                <w:position w:val="1"/>
                <w:lang w:val="es-ES"/>
              </w:rPr>
              <w:t xml:space="preserve"> subproducto entregado</w:t>
            </w:r>
          </w:p>
          <w:p w:rsidR="00B05FD5" w:rsidRPr="00B05FD5" w:rsidRDefault="00B05FD5" w:rsidP="00177F21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hAnsi="Times New Roman"/>
                <w:i/>
                <w:lang w:val="es-ES"/>
              </w:rPr>
            </w:pPr>
            <w:r w:rsidRPr="00B05FD5">
              <w:rPr>
                <w:rFonts w:cs="Calibri"/>
                <w:i/>
                <w:spacing w:val="1"/>
                <w:lang w:val="es-ES"/>
              </w:rPr>
              <w:t>E</w:t>
            </w:r>
            <w:r w:rsidRPr="00B05FD5">
              <w:rPr>
                <w:rFonts w:cs="Calibri"/>
                <w:i/>
                <w:lang w:val="es-ES"/>
              </w:rPr>
              <w:t>l</w:t>
            </w:r>
            <w:r w:rsidRPr="00B05FD5">
              <w:rPr>
                <w:rFonts w:cs="Calibri"/>
                <w:i/>
                <w:spacing w:val="9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oc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lang w:val="es-ES"/>
              </w:rPr>
              <w:t>te</w:t>
            </w:r>
            <w:r w:rsidRPr="00B05FD5">
              <w:rPr>
                <w:rFonts w:cs="Calibri"/>
                <w:i/>
                <w:spacing w:val="8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2"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1"/>
                <w:lang w:val="es-ES"/>
              </w:rPr>
              <w:t>v</w:t>
            </w:r>
            <w:r w:rsidRPr="00B05FD5">
              <w:rPr>
                <w:rFonts w:cs="Calibri"/>
                <w:i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lang w:val="es-ES"/>
              </w:rPr>
              <w:t>s</w:t>
            </w:r>
            <w:r w:rsidRPr="00B05FD5">
              <w:rPr>
                <w:rFonts w:cs="Calibri"/>
                <w:i/>
                <w:lang w:val="es-ES"/>
              </w:rPr>
              <w:t>ará</w:t>
            </w:r>
            <w:r w:rsidRPr="00B05FD5">
              <w:rPr>
                <w:rFonts w:cs="Calibri"/>
                <w:i/>
                <w:spacing w:val="9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3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e</w:t>
            </w:r>
            <w:r w:rsidRPr="00B05FD5">
              <w:rPr>
                <w:rFonts w:cs="Calibri"/>
                <w:i/>
                <w:spacing w:val="10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lang w:val="es-ES"/>
              </w:rPr>
              <w:t>m</w:t>
            </w:r>
            <w:r w:rsidRPr="00B05FD5">
              <w:rPr>
                <w:rFonts w:cs="Calibri"/>
                <w:i/>
                <w:lang w:val="es-ES"/>
              </w:rPr>
              <w:t>a</w:t>
            </w:r>
            <w:r w:rsidRPr="00B05FD5">
              <w:rPr>
                <w:rFonts w:cs="Calibri"/>
                <w:i/>
                <w:spacing w:val="1"/>
                <w:lang w:val="es-ES"/>
              </w:rPr>
              <w:t>n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spacing w:val="2"/>
                <w:lang w:val="es-ES"/>
              </w:rPr>
              <w:t>r</w:t>
            </w:r>
            <w:r w:rsidRPr="00B05FD5">
              <w:rPr>
                <w:rFonts w:cs="Calibri"/>
                <w:i/>
                <w:lang w:val="es-ES"/>
              </w:rPr>
              <w:t>a</w:t>
            </w:r>
            <w:r w:rsidRPr="00B05FD5">
              <w:rPr>
                <w:rFonts w:cs="Calibri"/>
                <w:i/>
                <w:spacing w:val="8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gr</w:t>
            </w:r>
            <w:r w:rsidRPr="00B05FD5">
              <w:rPr>
                <w:rFonts w:cs="Calibri"/>
                <w:i/>
                <w:spacing w:val="1"/>
                <w:lang w:val="es-ES"/>
              </w:rPr>
              <w:t>up</w:t>
            </w:r>
            <w:r w:rsidRPr="00B05FD5">
              <w:rPr>
                <w:rFonts w:cs="Calibri"/>
                <w:i/>
                <w:lang w:val="es-ES"/>
              </w:rPr>
              <w:t>al</w:t>
            </w:r>
            <w:r w:rsidRPr="00B05FD5">
              <w:rPr>
                <w:rFonts w:cs="Calibri"/>
                <w:i/>
                <w:spacing w:val="13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lang w:val="es-ES"/>
              </w:rPr>
              <w:t>las ac</w:t>
            </w:r>
            <w:r w:rsidRPr="00B05FD5">
              <w:rPr>
                <w:rFonts w:cs="Calibri"/>
                <w:i/>
                <w:spacing w:val="1"/>
                <w:lang w:val="es-ES"/>
              </w:rPr>
              <w:t>t</w:t>
            </w:r>
            <w:r w:rsidRPr="00B05FD5">
              <w:rPr>
                <w:rFonts w:cs="Calibri"/>
                <w:i/>
                <w:lang w:val="es-ES"/>
              </w:rPr>
              <w:t>i</w:t>
            </w:r>
            <w:r w:rsidRPr="00B05FD5">
              <w:rPr>
                <w:rFonts w:cs="Calibri"/>
                <w:i/>
                <w:spacing w:val="-1"/>
                <w:lang w:val="es-ES"/>
              </w:rPr>
              <w:t>v</w:t>
            </w:r>
            <w:r w:rsidRPr="00B05FD5">
              <w:rPr>
                <w:rFonts w:cs="Calibri"/>
                <w:i/>
                <w:lang w:val="es-ES"/>
              </w:rPr>
              <w:t>i</w:t>
            </w:r>
            <w:r w:rsidRPr="00B05FD5">
              <w:rPr>
                <w:rFonts w:cs="Calibri"/>
                <w:i/>
                <w:spacing w:val="1"/>
                <w:lang w:val="es-ES"/>
              </w:rPr>
              <w:t>d</w:t>
            </w:r>
            <w:r w:rsidRPr="00B05FD5">
              <w:rPr>
                <w:rFonts w:cs="Calibri"/>
                <w:i/>
                <w:lang w:val="es-ES"/>
              </w:rPr>
              <w:t>a</w:t>
            </w:r>
            <w:r w:rsidRPr="00B05FD5">
              <w:rPr>
                <w:rFonts w:cs="Calibri"/>
                <w:i/>
                <w:spacing w:val="1"/>
                <w:lang w:val="es-ES"/>
              </w:rPr>
              <w:t>de</w:t>
            </w:r>
            <w:r w:rsidRPr="00B05FD5">
              <w:rPr>
                <w:rFonts w:cs="Calibri"/>
                <w:i/>
                <w:lang w:val="es-ES"/>
              </w:rPr>
              <w:t>s</w:t>
            </w:r>
            <w:r w:rsidR="008D63D6">
              <w:rPr>
                <w:rFonts w:cs="Calibri"/>
                <w:i/>
                <w:spacing w:val="1"/>
                <w:lang w:val="es-ES"/>
              </w:rPr>
              <w:t xml:space="preserve"> 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lang w:val="es-ES"/>
              </w:rPr>
              <w:t>xtra</w:t>
            </w:r>
            <w:r w:rsidRPr="00B05FD5">
              <w:rPr>
                <w:rFonts w:cs="Calibri"/>
                <w:i/>
                <w:spacing w:val="1"/>
                <w:lang w:val="es-ES"/>
              </w:rPr>
              <w:t>e</w:t>
            </w:r>
            <w:r w:rsidRPr="00B05FD5">
              <w:rPr>
                <w:rFonts w:cs="Calibri"/>
                <w:i/>
                <w:spacing w:val="-1"/>
                <w:lang w:val="es-ES"/>
              </w:rPr>
              <w:t>s</w:t>
            </w:r>
            <w:r w:rsidRPr="00B05FD5">
              <w:rPr>
                <w:rFonts w:cs="Calibri"/>
                <w:i/>
                <w:lang w:val="es-ES"/>
              </w:rPr>
              <w:t>col</w:t>
            </w:r>
            <w:r w:rsidRPr="00B05FD5">
              <w:rPr>
                <w:rFonts w:cs="Calibri"/>
                <w:i/>
                <w:spacing w:val="1"/>
                <w:lang w:val="es-ES"/>
              </w:rPr>
              <w:t>a</w:t>
            </w:r>
            <w:r w:rsidRPr="00B05FD5">
              <w:rPr>
                <w:rFonts w:cs="Calibri"/>
                <w:i/>
                <w:spacing w:val="2"/>
                <w:lang w:val="es-ES"/>
              </w:rPr>
              <w:t>r</w:t>
            </w:r>
            <w:r w:rsidRPr="00B05FD5">
              <w:rPr>
                <w:rFonts w:cs="Calibri"/>
                <w:i/>
                <w:spacing w:val="-1"/>
                <w:lang w:val="es-ES"/>
              </w:rPr>
              <w:t>e</w:t>
            </w:r>
            <w:r w:rsidRPr="00B05FD5">
              <w:rPr>
                <w:rFonts w:cs="Calibri"/>
                <w:i/>
                <w:lang w:val="es-ES"/>
              </w:rPr>
              <w:t>s.</w:t>
            </w:r>
          </w:p>
        </w:tc>
      </w:tr>
      <w:tr w:rsidR="00B70E6C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B70E6C" w:rsidRPr="00A0186D" w:rsidRDefault="00B70E6C" w:rsidP="00DF177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both"/>
              <w:rPr>
                <w:rFonts w:cs="Calibri"/>
                <w:b/>
                <w:bCs/>
                <w:i/>
                <w:spacing w:val="-1"/>
                <w:position w:val="1"/>
              </w:rPr>
            </w:pPr>
            <w:r>
              <w:rPr>
                <w:rFonts w:cs="Calibri"/>
                <w:b/>
                <w:bCs/>
                <w:i/>
                <w:spacing w:val="-1"/>
                <w:position w:val="1"/>
              </w:rPr>
              <w:t>Ecuación de la Parábola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76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l  </w:t>
            </w:r>
            <w:r w:rsidRPr="00B70E6C">
              <w:rPr>
                <w:rFonts w:cs="Calibri"/>
                <w:i/>
                <w:spacing w:val="26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te  </w:t>
            </w:r>
            <w:r w:rsidRPr="00B70E6C">
              <w:rPr>
                <w:rFonts w:cs="Calibri"/>
                <w:i/>
                <w:spacing w:val="26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y  </w:t>
            </w:r>
            <w:r w:rsidRPr="00B70E6C">
              <w:rPr>
                <w:rFonts w:cs="Calibri"/>
                <w:i/>
                <w:spacing w:val="27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los  </w:t>
            </w:r>
            <w:r w:rsidRPr="00B70E6C">
              <w:rPr>
                <w:rFonts w:cs="Calibri"/>
                <w:i/>
                <w:spacing w:val="25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al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3"/>
                <w:position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s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bu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car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á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cio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s 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jerc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zCs w:val="20"/>
                <w:lang w:val="es-ES"/>
              </w:rPr>
              <w:t>cios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p</w:t>
            </w:r>
            <w:r w:rsidRPr="00B70E6C">
              <w:rPr>
                <w:rFonts w:cs="Calibri"/>
                <w:i/>
                <w:szCs w:val="20"/>
                <w:lang w:val="es-ES"/>
              </w:rPr>
              <w:t>la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os y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u 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licaci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ón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0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l  </w:t>
            </w:r>
            <w:r w:rsidRPr="00B70E6C">
              <w:rPr>
                <w:rFonts w:cs="Calibri"/>
                <w:i/>
                <w:spacing w:val="36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te  </w:t>
            </w:r>
            <w:r w:rsidRPr="00B70E6C">
              <w:rPr>
                <w:rFonts w:cs="Calibri"/>
                <w:i/>
                <w:spacing w:val="36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op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orcio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a  </w:t>
            </w:r>
            <w:r w:rsidRPr="00B70E6C">
              <w:rPr>
                <w:rFonts w:cs="Calibri"/>
                <w:i/>
                <w:spacing w:val="34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a  </w:t>
            </w:r>
            <w:r w:rsidRPr="00B70E6C">
              <w:rPr>
                <w:rFonts w:cs="Calibri"/>
                <w:i/>
                <w:spacing w:val="34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los  </w:t>
            </w:r>
            <w:r w:rsidRPr="00B70E6C">
              <w:rPr>
                <w:rFonts w:cs="Calibri"/>
                <w:i/>
                <w:spacing w:val="34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ia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tes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jerc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cios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h</w:t>
            </w:r>
            <w:r w:rsidRPr="00B70E6C">
              <w:rPr>
                <w:rFonts w:cs="Calibri"/>
                <w:i/>
                <w:szCs w:val="20"/>
                <w:lang w:val="es-ES"/>
              </w:rPr>
              <w:t>oj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em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qu</w:t>
            </w:r>
            <w:r w:rsidRPr="00B70E6C">
              <w:rPr>
                <w:rFonts w:cs="Calibri"/>
                <w:i/>
                <w:szCs w:val="20"/>
                <w:lang w:val="es-ES"/>
              </w:rPr>
              <w:t>e 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liq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B70E6C">
              <w:rPr>
                <w:rFonts w:cs="Calibri"/>
                <w:i/>
                <w:szCs w:val="20"/>
                <w:lang w:val="es-ES"/>
              </w:rPr>
              <w:t>ten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5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aci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ó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gráfi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a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ará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B70E6C">
              <w:rPr>
                <w:rFonts w:cs="Calibri"/>
                <w:i/>
                <w:szCs w:val="20"/>
                <w:lang w:val="es-ES"/>
              </w:rPr>
              <w:t>ola,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en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forma</w:t>
            </w:r>
            <w:r w:rsidRPr="00B70E6C">
              <w:rPr>
                <w:rFonts w:cs="Calibri"/>
                <w:i/>
                <w:spacing w:val="-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ab</w:t>
            </w:r>
            <w:r w:rsidRPr="00B70E6C">
              <w:rPr>
                <w:rFonts w:cs="Calibri"/>
                <w:i/>
                <w:szCs w:val="20"/>
                <w:lang w:val="es-ES"/>
              </w:rPr>
              <w:t>orati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zCs w:val="20"/>
                <w:lang w:val="es-ES"/>
              </w:rPr>
              <w:t>a.</w:t>
            </w:r>
          </w:p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ía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a los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ud</w:t>
            </w:r>
            <w:r w:rsidRPr="00B70E6C">
              <w:rPr>
                <w:rFonts w:cs="Calibri"/>
                <w:i/>
                <w:szCs w:val="20"/>
                <w:lang w:val="es-ES"/>
              </w:rPr>
              <w:t>ia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="00691949">
              <w:rPr>
                <w:rFonts w:cs="Calibri"/>
                <w:i/>
                <w:spacing w:val="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B70E6C">
              <w:rPr>
                <w:rFonts w:cs="Calibri"/>
                <w:i/>
                <w:szCs w:val="20"/>
                <w:lang w:val="es-ES"/>
              </w:rPr>
              <w:t>ten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aci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one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las có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icas c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n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vé</w:t>
            </w:r>
            <w:r w:rsidRPr="00B70E6C">
              <w:rPr>
                <w:rFonts w:cs="Calibri"/>
                <w:i/>
                <w:szCs w:val="20"/>
                <w:lang w:val="es-ES"/>
              </w:rPr>
              <w:t>rt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zCs w:val="20"/>
                <w:lang w:val="es-ES"/>
              </w:rPr>
              <w:t>ce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ra 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 orig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>
              <w:rPr>
                <w:rFonts w:cs="Calibri"/>
                <w:i/>
                <w:szCs w:val="20"/>
                <w:lang w:val="es-ES"/>
              </w:rPr>
              <w:t xml:space="preserve">. 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zCs w:val="20"/>
                <w:lang w:val="es-ES"/>
              </w:rPr>
              <w:t>ás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orcio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>
              <w:rPr>
                <w:rFonts w:cs="Calibri"/>
                <w:i/>
                <w:szCs w:val="20"/>
                <w:lang w:val="es-ES"/>
              </w:rPr>
              <w:t xml:space="preserve">ar a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los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ud</w:t>
            </w:r>
            <w:r w:rsidRPr="00B70E6C">
              <w:rPr>
                <w:rFonts w:cs="Calibri"/>
                <w:i/>
                <w:szCs w:val="20"/>
                <w:lang w:val="es-ES"/>
              </w:rPr>
              <w:t>ia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tes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j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rcici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ara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em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B70E6C">
              <w:rPr>
                <w:rFonts w:cs="Calibri"/>
                <w:i/>
                <w:szCs w:val="20"/>
                <w:lang w:val="es-ES"/>
              </w:rPr>
              <w:t>orma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ab</w:t>
            </w:r>
            <w:r w:rsidRPr="00B70E6C">
              <w:rPr>
                <w:rFonts w:cs="Calibri"/>
                <w:i/>
                <w:szCs w:val="20"/>
                <w:lang w:val="es-ES"/>
              </w:rPr>
              <w:t>orati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qu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e 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liq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B70E6C">
              <w:rPr>
                <w:rFonts w:cs="Calibri"/>
                <w:i/>
                <w:szCs w:val="20"/>
                <w:lang w:val="es-ES"/>
              </w:rPr>
              <w:t>ten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aci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ó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3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35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gráfi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3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3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35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3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3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las</w:t>
            </w:r>
            <w:r w:rsidRPr="00B70E6C">
              <w:rPr>
                <w:rFonts w:cs="Calibri"/>
                <w:i/>
                <w:spacing w:val="3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có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ic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>s con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vé</w:t>
            </w:r>
            <w:r w:rsidRPr="00B70E6C">
              <w:rPr>
                <w:rFonts w:cs="Calibri"/>
                <w:i/>
                <w:szCs w:val="20"/>
                <w:lang w:val="es-ES"/>
              </w:rPr>
              <w:t>rti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fu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ra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zCs w:val="20"/>
                <w:lang w:val="es-ES"/>
              </w:rPr>
              <w:t>g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</w:tc>
        <w:tc>
          <w:tcPr>
            <w:tcW w:w="3507" w:type="dxa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l </w:t>
            </w:r>
            <w:r w:rsidRPr="00B70E6C">
              <w:rPr>
                <w:rFonts w:cs="Calibri"/>
                <w:i/>
                <w:spacing w:val="38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te </w:t>
            </w:r>
            <w:r w:rsidRPr="00B70E6C">
              <w:rPr>
                <w:rFonts w:cs="Calibri"/>
                <w:i/>
                <w:spacing w:val="38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2"/>
                <w:position w:val="1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tr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al</w:t>
            </w:r>
            <w:r w:rsidRPr="00B70E6C">
              <w:rPr>
                <w:rFonts w:cs="Calibri"/>
                <w:i/>
                <w:spacing w:val="3"/>
                <w:position w:val="1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me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ta </w:t>
            </w:r>
            <w:r w:rsidRPr="00B70E6C">
              <w:rPr>
                <w:rFonts w:cs="Calibri"/>
                <w:i/>
                <w:spacing w:val="39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y </w:t>
            </w:r>
            <w:r w:rsidRPr="00B70E6C">
              <w:rPr>
                <w:rFonts w:cs="Calibri"/>
                <w:i/>
                <w:spacing w:val="4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al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ú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 xml:space="preserve">a </w:t>
            </w:r>
            <w:r w:rsidRPr="00B70E6C">
              <w:rPr>
                <w:rFonts w:cs="Calibri"/>
                <w:i/>
                <w:spacing w:val="38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ubp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odu</w:t>
            </w:r>
            <w:r w:rsidRPr="00B70E6C">
              <w:rPr>
                <w:rFonts w:cs="Calibri"/>
                <w:i/>
                <w:szCs w:val="20"/>
                <w:lang w:val="es-ES"/>
              </w:rPr>
              <w:t>cto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trega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o.</w:t>
            </w:r>
          </w:p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re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ará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ma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up</w:t>
            </w:r>
            <w:r w:rsidRPr="00B70E6C">
              <w:rPr>
                <w:rFonts w:cs="Calibri"/>
                <w:i/>
                <w:szCs w:val="20"/>
                <w:lang w:val="es-ES"/>
              </w:rPr>
              <w:t>al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las ac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de</w:t>
            </w:r>
            <w:r w:rsidRPr="00B70E6C">
              <w:rPr>
                <w:rFonts w:cs="Calibri"/>
                <w:i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xtra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col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</w:tc>
      </w:tr>
      <w:tr w:rsidR="00B70E6C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B70E6C" w:rsidRPr="00A0186D" w:rsidRDefault="00B70E6C" w:rsidP="00DF177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both"/>
              <w:rPr>
                <w:rFonts w:cs="Calibri"/>
                <w:b/>
                <w:bCs/>
                <w:i/>
                <w:spacing w:val="-1"/>
                <w:position w:val="1"/>
              </w:rPr>
            </w:pPr>
            <w:r>
              <w:rPr>
                <w:rFonts w:cs="Calibri"/>
                <w:b/>
                <w:bCs/>
                <w:i/>
                <w:spacing w:val="-1"/>
                <w:position w:val="1"/>
              </w:rPr>
              <w:t>Ecuación de la Elipse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explicará</w:t>
            </w:r>
            <w:r w:rsidRPr="00B70E6C">
              <w:rPr>
                <w:rFonts w:cs="Calibri"/>
                <w:i/>
                <w:spacing w:val="-6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y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tr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sm</w:t>
            </w:r>
            <w:r w:rsidRPr="00B70E6C">
              <w:rPr>
                <w:rFonts w:cs="Calibri"/>
                <w:i/>
                <w:szCs w:val="20"/>
                <w:lang w:val="es-ES"/>
              </w:rPr>
              <w:t>itirá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los co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>s teóricos y 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 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ción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e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em</w:t>
            </w:r>
            <w:r w:rsidRPr="00B70E6C">
              <w:rPr>
                <w:rFonts w:cs="Calibri"/>
                <w:i/>
                <w:szCs w:val="20"/>
                <w:lang w:val="es-ES"/>
              </w:rPr>
              <w:t>as.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g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ía a los</w:t>
            </w:r>
            <w:r w:rsidRPr="00B70E6C">
              <w:rPr>
                <w:rFonts w:cs="Calibri"/>
                <w:i/>
                <w:spacing w:val="-3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os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 xml:space="preserve"> p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ara g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rar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la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B70E6C">
              <w:rPr>
                <w:rFonts w:cs="Calibri"/>
                <w:i/>
                <w:szCs w:val="20"/>
                <w:lang w:val="es-ES"/>
              </w:rPr>
              <w:t>órm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 eli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vé</w:t>
            </w:r>
            <w:r w:rsidRPr="00B70E6C">
              <w:rPr>
                <w:rFonts w:cs="Calibri"/>
                <w:i/>
                <w:szCs w:val="20"/>
                <w:lang w:val="es-ES"/>
              </w:rPr>
              <w:t>rti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en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el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>ri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g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, co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nd</w:t>
            </w:r>
            <w:r w:rsidRPr="00B70E6C">
              <w:rPr>
                <w:rFonts w:cs="Calibri"/>
                <w:i/>
                <w:szCs w:val="20"/>
                <w:lang w:val="es-ES"/>
              </w:rPr>
              <w:t>o 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artic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lari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ind w:right="147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op</w:t>
            </w:r>
            <w:r w:rsidRPr="00B70E6C">
              <w:rPr>
                <w:rFonts w:cs="Calibri"/>
                <w:i/>
                <w:szCs w:val="20"/>
                <w:lang w:val="es-ES"/>
              </w:rPr>
              <w:t>orcio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a a los</w:t>
            </w:r>
            <w:r w:rsidRPr="00B70E6C">
              <w:rPr>
                <w:rFonts w:cs="Calibri"/>
                <w:i/>
                <w:spacing w:val="-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os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j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rcici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ara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re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em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ía,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qu</w:t>
            </w:r>
            <w:r w:rsidRPr="00B70E6C">
              <w:rPr>
                <w:rFonts w:cs="Calibri"/>
                <w:i/>
                <w:szCs w:val="20"/>
                <w:lang w:val="es-ES"/>
              </w:rPr>
              <w:t>e 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B70E6C">
              <w:rPr>
                <w:rFonts w:cs="Calibri"/>
                <w:i/>
                <w:szCs w:val="20"/>
                <w:lang w:val="es-ES"/>
              </w:rPr>
              <w:t>liq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B70E6C">
              <w:rPr>
                <w:rFonts w:cs="Calibri"/>
                <w:i/>
                <w:szCs w:val="20"/>
                <w:lang w:val="es-ES"/>
              </w:rPr>
              <w:t>ten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3"/>
                <w:szCs w:val="20"/>
                <w:lang w:val="es-ES"/>
              </w:rPr>
              <w:t>c</w:t>
            </w:r>
            <w:r w:rsidRPr="00B70E6C">
              <w:rPr>
                <w:rFonts w:cs="Calibri"/>
                <w:i/>
                <w:szCs w:val="20"/>
                <w:lang w:val="es-ES"/>
              </w:rPr>
              <w:t>ión o gr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á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B70E6C">
              <w:rPr>
                <w:rFonts w:cs="Calibri"/>
                <w:i/>
                <w:szCs w:val="20"/>
                <w:lang w:val="es-ES"/>
              </w:rPr>
              <w:t>ica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lip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, en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forma</w:t>
            </w:r>
            <w:r w:rsidRPr="00B70E6C">
              <w:rPr>
                <w:rFonts w:cs="Calibri"/>
                <w:i/>
                <w:spacing w:val="-4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col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ab</w:t>
            </w:r>
            <w:r w:rsidRPr="00B70E6C">
              <w:rPr>
                <w:rFonts w:cs="Calibri"/>
                <w:i/>
                <w:szCs w:val="20"/>
                <w:lang w:val="es-ES"/>
              </w:rPr>
              <w:t>orat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zCs w:val="20"/>
                <w:lang w:val="es-ES"/>
              </w:rPr>
              <w:t>a.</w:t>
            </w:r>
          </w:p>
        </w:tc>
        <w:tc>
          <w:tcPr>
            <w:tcW w:w="3507" w:type="dxa"/>
            <w:shd w:val="clear" w:color="auto" w:fill="auto"/>
          </w:tcPr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an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ali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z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ará</w:t>
            </w:r>
            <w:r w:rsidRPr="00B70E6C">
              <w:rPr>
                <w:rFonts w:cs="Calibri"/>
                <w:i/>
                <w:spacing w:val="2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ma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2"/>
                <w:position w:val="1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-2"/>
                <w:position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gr</w:t>
            </w:r>
            <w:r w:rsidRPr="00B70E6C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up</w:t>
            </w:r>
            <w:r w:rsidRPr="00B70E6C">
              <w:rPr>
                <w:rFonts w:cs="Calibri"/>
                <w:i/>
                <w:position w:val="1"/>
                <w:szCs w:val="20"/>
                <w:lang w:val="es-ES"/>
              </w:rPr>
              <w:t>al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los</w:t>
            </w:r>
            <w:r w:rsidRPr="00B70E6C">
              <w:rPr>
                <w:rFonts w:cs="Calibri"/>
                <w:i/>
                <w:spacing w:val="-3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B70E6C">
              <w:rPr>
                <w:rFonts w:cs="Calibri"/>
                <w:i/>
                <w:szCs w:val="20"/>
                <w:lang w:val="es-ES"/>
              </w:rPr>
              <w:t>lt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ad</w:t>
            </w:r>
            <w:r w:rsidRPr="00B70E6C">
              <w:rPr>
                <w:rFonts w:cs="Calibri"/>
                <w:i/>
                <w:szCs w:val="20"/>
                <w:lang w:val="es-ES"/>
              </w:rPr>
              <w:t>o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  <w:p w:rsidR="00B70E6C" w:rsidRPr="00B70E6C" w:rsidRDefault="00B70E6C" w:rsidP="00691949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l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oc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zCs w:val="20"/>
                <w:lang w:val="es-ES"/>
              </w:rPr>
              <w:t>te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re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ará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ma</w:t>
            </w:r>
            <w:r w:rsidRPr="00B70E6C">
              <w:rPr>
                <w:rFonts w:cs="Calibri"/>
                <w:i/>
                <w:spacing w:val="4"/>
                <w:szCs w:val="20"/>
                <w:lang w:val="es-ES"/>
              </w:rPr>
              <w:t>n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gr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up</w:t>
            </w:r>
            <w:r w:rsidRPr="00B70E6C">
              <w:rPr>
                <w:rFonts w:cs="Calibri"/>
                <w:i/>
                <w:szCs w:val="20"/>
                <w:lang w:val="es-ES"/>
              </w:rPr>
              <w:t>al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zCs w:val="20"/>
                <w:lang w:val="es-ES"/>
              </w:rPr>
              <w:t>las ac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t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B70E6C">
              <w:rPr>
                <w:rFonts w:cs="Calibri"/>
                <w:i/>
                <w:szCs w:val="20"/>
                <w:lang w:val="es-ES"/>
              </w:rPr>
              <w:t>i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B70E6C">
              <w:rPr>
                <w:rFonts w:cs="Calibri"/>
                <w:i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de</w:t>
            </w:r>
            <w:r w:rsidRPr="00B70E6C">
              <w:rPr>
                <w:rFonts w:cs="Calibri"/>
                <w:i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zCs w:val="20"/>
                <w:lang w:val="es-ES"/>
              </w:rPr>
              <w:t>xtra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B70E6C">
              <w:rPr>
                <w:rFonts w:cs="Calibri"/>
                <w:i/>
                <w:szCs w:val="20"/>
                <w:lang w:val="es-ES"/>
              </w:rPr>
              <w:t>col</w:t>
            </w:r>
            <w:r w:rsidRPr="00B70E6C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B70E6C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B70E6C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B70E6C">
              <w:rPr>
                <w:rFonts w:cs="Calibri"/>
                <w:i/>
                <w:szCs w:val="20"/>
                <w:lang w:val="es-ES"/>
              </w:rPr>
              <w:t>.</w:t>
            </w:r>
          </w:p>
        </w:tc>
      </w:tr>
      <w:tr w:rsidR="00755B98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755B98" w:rsidRPr="00A0186D" w:rsidRDefault="00755B98" w:rsidP="00DF177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both"/>
              <w:rPr>
                <w:rFonts w:cs="Calibri"/>
                <w:b/>
                <w:bCs/>
                <w:i/>
                <w:spacing w:val="-1"/>
                <w:position w:val="1"/>
              </w:rPr>
            </w:pPr>
            <w:r>
              <w:rPr>
                <w:rFonts w:cs="Calibri"/>
                <w:b/>
                <w:bCs/>
                <w:i/>
                <w:spacing w:val="-1"/>
                <w:position w:val="1"/>
              </w:rPr>
              <w:t>Ecuación de la Hipérbola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755B98" w:rsidRPr="00755B98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explicará</w:t>
            </w:r>
            <w:r w:rsidRPr="00755B98">
              <w:rPr>
                <w:rFonts w:cs="Calibri"/>
                <w:i/>
                <w:spacing w:val="-6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y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 tr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an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sm</w:t>
            </w:r>
            <w:r w:rsidRPr="00755B98">
              <w:rPr>
                <w:rFonts w:cs="Calibri"/>
                <w:i/>
                <w:szCs w:val="20"/>
                <w:lang w:val="es-ES"/>
              </w:rPr>
              <w:t>itirá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los co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c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t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zCs w:val="20"/>
                <w:lang w:val="es-ES"/>
              </w:rPr>
              <w:t>s teóricos y 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lastRenderedPageBreak/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c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t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ara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la r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755B98">
              <w:rPr>
                <w:rFonts w:cs="Calibri"/>
                <w:i/>
                <w:szCs w:val="20"/>
                <w:lang w:val="es-ES"/>
              </w:rPr>
              <w:t>ol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ción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e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em</w:t>
            </w:r>
            <w:r w:rsidRPr="00755B98">
              <w:rPr>
                <w:rFonts w:cs="Calibri"/>
                <w:i/>
                <w:szCs w:val="20"/>
                <w:lang w:val="es-ES"/>
              </w:rPr>
              <w:t>as.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755B98" w:rsidRPr="00755B98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341"/>
              <w:jc w:val="both"/>
              <w:rPr>
                <w:rFonts w:cs="Calibri"/>
                <w:i/>
                <w:szCs w:val="20"/>
                <w:lang w:val="es-ES"/>
              </w:rPr>
            </w:pP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lastRenderedPageBreak/>
              <w:t>E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g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ía a los</w:t>
            </w:r>
            <w:r w:rsidRPr="00755B98">
              <w:rPr>
                <w:rFonts w:cs="Calibri"/>
                <w:i/>
                <w:spacing w:val="-3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m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os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 xml:space="preserve"> p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ara g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rar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la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755B98">
              <w:rPr>
                <w:rFonts w:cs="Calibri"/>
                <w:i/>
                <w:szCs w:val="20"/>
                <w:lang w:val="es-ES"/>
              </w:rPr>
              <w:t>órm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lastRenderedPageBreak/>
              <w:t>h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é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755B98">
              <w:rPr>
                <w:rFonts w:cs="Calibri"/>
                <w:i/>
                <w:szCs w:val="20"/>
                <w:lang w:val="es-ES"/>
              </w:rPr>
              <w:t>ola con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v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é</w:t>
            </w:r>
            <w:r w:rsidRPr="00755B98">
              <w:rPr>
                <w:rFonts w:cs="Calibri"/>
                <w:i/>
                <w:szCs w:val="20"/>
                <w:lang w:val="es-ES"/>
              </w:rPr>
              <w:t>rtice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n el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zCs w:val="20"/>
                <w:lang w:val="es-ES"/>
              </w:rPr>
              <w:t>rig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, co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ra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nd</w:t>
            </w:r>
            <w:r w:rsidRPr="00755B98">
              <w:rPr>
                <w:rFonts w:cs="Calibri"/>
                <w:i/>
                <w:szCs w:val="20"/>
                <w:lang w:val="es-ES"/>
              </w:rPr>
              <w:t>o 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artic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>lari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pacing w:val="3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755B98">
              <w:rPr>
                <w:rFonts w:cs="Calibri"/>
                <w:i/>
                <w:szCs w:val="20"/>
                <w:lang w:val="es-ES"/>
              </w:rPr>
              <w:t>.</w:t>
            </w:r>
          </w:p>
          <w:p w:rsidR="00755B98" w:rsidRPr="00755B98" w:rsidRDefault="00755B98" w:rsidP="006919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oc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te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op</w:t>
            </w:r>
            <w:r w:rsidRPr="00755B98">
              <w:rPr>
                <w:rFonts w:cs="Calibri"/>
                <w:i/>
                <w:szCs w:val="20"/>
                <w:lang w:val="es-ES"/>
              </w:rPr>
              <w:t>orcio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a a los</w:t>
            </w:r>
            <w:r w:rsidRPr="00755B98">
              <w:rPr>
                <w:rFonts w:cs="Calibri"/>
                <w:i/>
                <w:spacing w:val="-3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os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j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rcici</w:t>
            </w:r>
            <w:r w:rsidRPr="00755B98">
              <w:rPr>
                <w:rFonts w:cs="Calibri"/>
                <w:i/>
                <w:spacing w:val="3"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s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h</w:t>
            </w:r>
            <w:r w:rsidRPr="00755B98">
              <w:rPr>
                <w:rFonts w:cs="Calibri"/>
                <w:i/>
                <w:szCs w:val="20"/>
                <w:lang w:val="es-ES"/>
              </w:rPr>
              <w:t>oj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ara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755B98">
              <w:rPr>
                <w:rFonts w:cs="Calibri"/>
                <w:i/>
                <w:szCs w:val="20"/>
                <w:lang w:val="es-ES"/>
              </w:rPr>
              <w:t>ol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v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ob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755B98">
              <w:rPr>
                <w:rFonts w:cs="Calibri"/>
                <w:i/>
                <w:szCs w:val="20"/>
                <w:lang w:val="es-ES"/>
              </w:rPr>
              <w:t>as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qu</w:t>
            </w:r>
            <w:r w:rsidRPr="00755B98">
              <w:rPr>
                <w:rFonts w:cs="Calibri"/>
                <w:i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3"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m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zCs w:val="20"/>
                <w:lang w:val="es-ES"/>
              </w:rPr>
              <w:t>liq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>e o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755B98">
              <w:rPr>
                <w:rFonts w:cs="Calibri"/>
                <w:i/>
                <w:szCs w:val="20"/>
                <w:lang w:val="es-ES"/>
              </w:rPr>
              <w:t>ten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r la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c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>aci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ó</w:t>
            </w:r>
            <w:r w:rsidRPr="00755B98">
              <w:rPr>
                <w:rFonts w:cs="Calibri"/>
                <w:i/>
                <w:szCs w:val="20"/>
                <w:lang w:val="es-ES"/>
              </w:rPr>
              <w:t>n o gr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á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755B98">
              <w:rPr>
                <w:rFonts w:cs="Calibri"/>
                <w:i/>
                <w:szCs w:val="20"/>
                <w:lang w:val="es-ES"/>
              </w:rPr>
              <w:t>ica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d</w:t>
            </w:r>
            <w:r w:rsidRPr="00755B98">
              <w:rPr>
                <w:rFonts w:cs="Calibri"/>
                <w:i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la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h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p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é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b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ola, en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f</w:t>
            </w:r>
            <w:r w:rsidRPr="00755B98">
              <w:rPr>
                <w:rFonts w:cs="Calibri"/>
                <w:i/>
                <w:szCs w:val="20"/>
                <w:lang w:val="es-ES"/>
              </w:rPr>
              <w:t>orma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col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ab</w:t>
            </w:r>
            <w:r w:rsidRPr="00755B98">
              <w:rPr>
                <w:rFonts w:cs="Calibri"/>
                <w:i/>
                <w:szCs w:val="20"/>
                <w:lang w:val="es-ES"/>
              </w:rPr>
              <w:t>orati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755B98">
              <w:rPr>
                <w:rFonts w:cs="Calibri"/>
                <w:i/>
                <w:szCs w:val="20"/>
                <w:lang w:val="es-ES"/>
              </w:rPr>
              <w:t>a.</w:t>
            </w:r>
          </w:p>
        </w:tc>
        <w:tc>
          <w:tcPr>
            <w:tcW w:w="3507" w:type="dxa"/>
            <w:shd w:val="clear" w:color="auto" w:fill="auto"/>
          </w:tcPr>
          <w:p w:rsidR="00755B98" w:rsidRPr="00755B98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szCs w:val="20"/>
                <w:lang w:val="es-ES"/>
              </w:rPr>
            </w:pP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lastRenderedPageBreak/>
              <w:t>E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oc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te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exam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ará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2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ma</w:t>
            </w:r>
            <w:r w:rsidRPr="00755B98">
              <w:rPr>
                <w:rFonts w:cs="Calibri"/>
                <w:i/>
                <w:spacing w:val="4"/>
                <w:position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pacing w:val="-1"/>
                <w:position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ra</w:t>
            </w:r>
            <w:r w:rsidRPr="00755B98">
              <w:rPr>
                <w:rFonts w:cs="Calibri"/>
                <w:i/>
                <w:spacing w:val="-3"/>
                <w:position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gr</w:t>
            </w:r>
            <w:r w:rsidRPr="00755B98">
              <w:rPr>
                <w:rFonts w:cs="Calibri"/>
                <w:i/>
                <w:spacing w:val="1"/>
                <w:position w:val="1"/>
                <w:szCs w:val="20"/>
                <w:lang w:val="es-ES"/>
              </w:rPr>
              <w:t>up</w:t>
            </w:r>
            <w:r w:rsidRPr="00755B98">
              <w:rPr>
                <w:rFonts w:cs="Calibri"/>
                <w:i/>
                <w:position w:val="1"/>
                <w:szCs w:val="20"/>
                <w:lang w:val="es-ES"/>
              </w:rPr>
              <w:t>al</w:t>
            </w:r>
            <w:r w:rsidRPr="00755B98">
              <w:rPr>
                <w:rFonts w:cs="Calibri"/>
                <w:i/>
                <w:szCs w:val="20"/>
                <w:lang w:val="es-ES"/>
              </w:rPr>
              <w:t xml:space="preserve"> los</w:t>
            </w:r>
            <w:r w:rsidRPr="00755B98">
              <w:rPr>
                <w:rFonts w:cs="Calibri"/>
                <w:i/>
                <w:spacing w:val="-3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</w:t>
            </w:r>
            <w:r w:rsidRPr="00755B98">
              <w:rPr>
                <w:rFonts w:cs="Calibri"/>
                <w:i/>
                <w:szCs w:val="20"/>
                <w:lang w:val="es-ES"/>
              </w:rPr>
              <w:t>lt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ad</w:t>
            </w:r>
            <w:r w:rsidRPr="00755B98">
              <w:rPr>
                <w:rFonts w:cs="Calibri"/>
                <w:i/>
                <w:szCs w:val="20"/>
                <w:lang w:val="es-ES"/>
              </w:rPr>
              <w:t>o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zCs w:val="20"/>
                <w:lang w:val="es-ES"/>
              </w:rPr>
              <w:t>.</w:t>
            </w:r>
          </w:p>
          <w:p w:rsidR="00755B98" w:rsidRPr="00755B98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32"/>
              <w:jc w:val="both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lastRenderedPageBreak/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oc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zCs w:val="20"/>
                <w:lang w:val="es-ES"/>
              </w:rPr>
              <w:t>te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re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>v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zCs w:val="20"/>
                <w:lang w:val="es-ES"/>
              </w:rPr>
              <w:t>ará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ma</w:t>
            </w:r>
            <w:r w:rsidRPr="00755B98">
              <w:rPr>
                <w:rFonts w:cs="Calibri"/>
                <w:i/>
                <w:spacing w:val="4"/>
                <w:szCs w:val="20"/>
                <w:lang w:val="es-ES"/>
              </w:rPr>
              <w:t>n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gr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up</w:t>
            </w:r>
            <w:r w:rsidRPr="00755B98">
              <w:rPr>
                <w:rFonts w:cs="Calibri"/>
                <w:i/>
                <w:spacing w:val="4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zCs w:val="20"/>
                <w:lang w:val="es-ES"/>
              </w:rPr>
              <w:t>l</w:t>
            </w:r>
            <w:r>
              <w:rPr>
                <w:rFonts w:cs="Calibri"/>
                <w:i/>
                <w:spacing w:val="-2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las</w:t>
            </w:r>
            <w:r>
              <w:rPr>
                <w:rFonts w:cs="Calibri"/>
                <w:i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zCs w:val="20"/>
                <w:lang w:val="es-ES"/>
              </w:rPr>
              <w:t>ac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t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v</w:t>
            </w:r>
            <w:r w:rsidRPr="00755B98">
              <w:rPr>
                <w:rFonts w:cs="Calibri"/>
                <w:i/>
                <w:szCs w:val="20"/>
                <w:lang w:val="es-ES"/>
              </w:rPr>
              <w:t>i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</w:t>
            </w:r>
            <w:r w:rsidRPr="00755B98">
              <w:rPr>
                <w:rFonts w:cs="Calibri"/>
                <w:i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de</w:t>
            </w:r>
            <w:r w:rsidRPr="00755B98">
              <w:rPr>
                <w:rFonts w:cs="Calibri"/>
                <w:i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 xml:space="preserve"> 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zCs w:val="20"/>
                <w:lang w:val="es-ES"/>
              </w:rPr>
              <w:t>xtra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e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s</w:t>
            </w:r>
            <w:r w:rsidRPr="00755B98">
              <w:rPr>
                <w:rFonts w:cs="Calibri"/>
                <w:i/>
                <w:szCs w:val="20"/>
                <w:lang w:val="es-ES"/>
              </w:rPr>
              <w:t>col</w:t>
            </w:r>
            <w:r w:rsidRPr="00755B98">
              <w:rPr>
                <w:rFonts w:cs="Calibri"/>
                <w:i/>
                <w:spacing w:val="1"/>
                <w:szCs w:val="20"/>
                <w:lang w:val="es-ES"/>
              </w:rPr>
              <w:t>a</w:t>
            </w:r>
            <w:r w:rsidRPr="00755B98">
              <w:rPr>
                <w:rFonts w:cs="Calibri"/>
                <w:i/>
                <w:spacing w:val="2"/>
                <w:szCs w:val="20"/>
                <w:lang w:val="es-ES"/>
              </w:rPr>
              <w:t>r</w:t>
            </w:r>
            <w:r w:rsidRPr="00755B98">
              <w:rPr>
                <w:rFonts w:cs="Calibri"/>
                <w:i/>
                <w:spacing w:val="-1"/>
                <w:szCs w:val="20"/>
                <w:lang w:val="es-ES"/>
              </w:rPr>
              <w:t>es</w:t>
            </w:r>
            <w:r w:rsidRPr="00755B98">
              <w:rPr>
                <w:rFonts w:cs="Calibri"/>
                <w:i/>
                <w:szCs w:val="20"/>
                <w:lang w:val="es-ES"/>
              </w:rPr>
              <w:t>.</w:t>
            </w:r>
          </w:p>
        </w:tc>
      </w:tr>
      <w:tr w:rsidR="00755B98" w:rsidRPr="00A0186D" w:rsidTr="00FC5412">
        <w:trPr>
          <w:trHeight w:val="351"/>
        </w:trPr>
        <w:tc>
          <w:tcPr>
            <w:tcW w:w="3507" w:type="dxa"/>
            <w:gridSpan w:val="2"/>
            <w:shd w:val="clear" w:color="auto" w:fill="auto"/>
          </w:tcPr>
          <w:p w:rsidR="00755B98" w:rsidRPr="00A0186D" w:rsidRDefault="00755B98" w:rsidP="00DF177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lastRenderedPageBreak/>
              <w:t>Ev</w:t>
            </w:r>
            <w:r w:rsidRPr="00A0186D">
              <w:rPr>
                <w:rFonts w:cs="Calibri"/>
                <w:b/>
                <w:bCs/>
                <w:i/>
                <w:spacing w:val="2"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u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a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c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i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ó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 xml:space="preserve">n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d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el</w:t>
            </w:r>
            <w:r w:rsidRPr="00A0186D">
              <w:rPr>
                <w:rFonts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A0186D">
              <w:rPr>
                <w:rFonts w:cs="Calibri"/>
                <w:b/>
                <w:bCs/>
                <w:i/>
                <w:spacing w:val="1"/>
                <w:position w:val="1"/>
              </w:rPr>
              <w:t>módu</w:t>
            </w:r>
            <w:r w:rsidRPr="00A0186D">
              <w:rPr>
                <w:rFonts w:cs="Calibri"/>
                <w:b/>
                <w:bCs/>
                <w:i/>
                <w:spacing w:val="-1"/>
                <w:position w:val="1"/>
              </w:rPr>
              <w:t>l</w:t>
            </w:r>
            <w:r w:rsidRPr="00A0186D">
              <w:rPr>
                <w:rFonts w:cs="Calibri"/>
                <w:b/>
                <w:bCs/>
                <w:i/>
                <w:position w:val="1"/>
              </w:rPr>
              <w:t>o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755B98" w:rsidRPr="00A0186D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cs="Calibri"/>
                <w:i/>
                <w:lang w:val="es-ES"/>
              </w:rPr>
            </w:pP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A0186D">
              <w:rPr>
                <w:rFonts w:cs="Calibri"/>
                <w:i/>
                <w:position w:val="1"/>
                <w:lang w:val="es-ES"/>
              </w:rPr>
              <w:t>oc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d</w:t>
            </w:r>
            <w:r w:rsidRPr="00A0186D">
              <w:rPr>
                <w:rFonts w:cs="Calibri"/>
                <w:i/>
                <w:position w:val="1"/>
                <w:lang w:val="es-ES"/>
              </w:rPr>
              <w:t>ará las</w:t>
            </w:r>
            <w:r w:rsidRPr="00A0186D">
              <w:rPr>
                <w:rFonts w:cs="Calibri"/>
                <w:i/>
                <w:spacing w:val="-3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tr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position w:val="1"/>
                <w:lang w:val="es-ES"/>
              </w:rPr>
              <w:t>cc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i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>
              <w:rPr>
                <w:rFonts w:cs="Calibri"/>
                <w:i/>
                <w:position w:val="1"/>
                <w:lang w:val="es-ES"/>
              </w:rPr>
              <w:t>s de la evaluación</w:t>
            </w:r>
          </w:p>
        </w:tc>
        <w:tc>
          <w:tcPr>
            <w:tcW w:w="3506" w:type="dxa"/>
            <w:gridSpan w:val="5"/>
            <w:shd w:val="clear" w:color="auto" w:fill="auto"/>
          </w:tcPr>
          <w:p w:rsidR="00755B98" w:rsidRPr="00A0186D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es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v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>
              <w:rPr>
                <w:rFonts w:cs="Calibri"/>
                <w:i/>
                <w:position w:val="1"/>
                <w:lang w:val="es-ES"/>
              </w:rPr>
              <w:t>o de forma individual.</w:t>
            </w:r>
          </w:p>
        </w:tc>
        <w:tc>
          <w:tcPr>
            <w:tcW w:w="3507" w:type="dxa"/>
            <w:shd w:val="clear" w:color="auto" w:fill="auto"/>
          </w:tcPr>
          <w:p w:rsidR="00755B98" w:rsidRPr="00A0186D" w:rsidRDefault="00755B98" w:rsidP="00691949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rFonts w:ascii="Times New Roman" w:hAnsi="Times New Roman"/>
                <w:i/>
                <w:lang w:val="es-ES"/>
              </w:rPr>
            </w:pP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position w:val="1"/>
                <w:lang w:val="es-ES"/>
              </w:rPr>
              <w:t>l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u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os</w:t>
            </w:r>
            <w:r w:rsidRPr="00A0186D">
              <w:rPr>
                <w:rFonts w:cs="Calibri"/>
                <w:i/>
                <w:spacing w:val="-2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n</w:t>
            </w:r>
            <w:r w:rsidRPr="00A0186D">
              <w:rPr>
                <w:rFonts w:cs="Calibri"/>
                <w:i/>
                <w:position w:val="1"/>
                <w:lang w:val="es-ES"/>
              </w:rPr>
              <w:t>t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r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gan el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 xml:space="preserve"> 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position w:val="1"/>
                <w:lang w:val="es-ES"/>
              </w:rPr>
              <w:t>x</w:t>
            </w:r>
            <w:r w:rsidRPr="00A0186D">
              <w:rPr>
                <w:rFonts w:cs="Calibri"/>
                <w:i/>
                <w:spacing w:val="3"/>
                <w:position w:val="1"/>
                <w:lang w:val="es-ES"/>
              </w:rPr>
              <w:t>a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me</w:t>
            </w:r>
            <w:r w:rsidRPr="00A0186D">
              <w:rPr>
                <w:rFonts w:cs="Calibri"/>
                <w:i/>
                <w:position w:val="1"/>
                <w:lang w:val="es-ES"/>
              </w:rPr>
              <w:t xml:space="preserve">n </w:t>
            </w:r>
            <w:r w:rsidRPr="00A0186D">
              <w:rPr>
                <w:rFonts w:cs="Calibri"/>
                <w:i/>
                <w:spacing w:val="2"/>
                <w:position w:val="1"/>
                <w:lang w:val="es-ES"/>
              </w:rPr>
              <w:t>e</w:t>
            </w:r>
            <w:r w:rsidRPr="00A0186D">
              <w:rPr>
                <w:rFonts w:cs="Calibri"/>
                <w:i/>
                <w:spacing w:val="-1"/>
                <w:position w:val="1"/>
                <w:lang w:val="es-ES"/>
              </w:rPr>
              <w:t>s</w:t>
            </w:r>
            <w:r w:rsidRPr="00A0186D">
              <w:rPr>
                <w:rFonts w:cs="Calibri"/>
                <w:i/>
                <w:position w:val="1"/>
                <w:lang w:val="es-ES"/>
              </w:rPr>
              <w:t>crit</w:t>
            </w:r>
            <w:r w:rsidRPr="00A0186D">
              <w:rPr>
                <w:rFonts w:cs="Calibri"/>
                <w:i/>
                <w:spacing w:val="1"/>
                <w:position w:val="1"/>
                <w:lang w:val="es-ES"/>
              </w:rPr>
              <w:t>o</w:t>
            </w:r>
            <w:r w:rsidRPr="00A0186D">
              <w:rPr>
                <w:rFonts w:cs="Calibri"/>
                <w:i/>
                <w:position w:val="1"/>
                <w:lang w:val="es-ES"/>
              </w:rPr>
              <w:t>.</w:t>
            </w:r>
          </w:p>
        </w:tc>
      </w:tr>
      <w:tr w:rsidR="00755B98" w:rsidRPr="000D0CF3" w:rsidTr="00FC5412">
        <w:trPr>
          <w:trHeight w:val="291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55B98" w:rsidRPr="00446AC7" w:rsidRDefault="00755B98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55B98" w:rsidRPr="000D0CF3" w:rsidTr="00FC5412">
        <w:trPr>
          <w:trHeight w:val="583"/>
        </w:trPr>
        <w:tc>
          <w:tcPr>
            <w:tcW w:w="14026" w:type="dxa"/>
            <w:gridSpan w:val="11"/>
            <w:shd w:val="clear" w:color="auto" w:fill="auto"/>
          </w:tcPr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Reglamento interno de la materia.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Guía de aprendizaje: “Matemáticas y Ciencia II”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Libro de texto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Cuaderno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Exposición de contenidos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Trabajo por equipo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Hojas de ejercicios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Pintarrón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Marcadores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Papel cuadriculado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Calculadora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Computadora</w:t>
            </w:r>
          </w:p>
          <w:p w:rsidR="00755B98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b/>
                <w:lang w:val="es-ES"/>
              </w:rPr>
            </w:pPr>
            <w:r w:rsidRPr="007637A2">
              <w:rPr>
                <w:i/>
                <w:lang w:val="en-US"/>
              </w:rPr>
              <w:t xml:space="preserve">Software </w:t>
            </w:r>
            <w:r w:rsidRPr="007637A2">
              <w:rPr>
                <w:i/>
                <w:iCs/>
                <w:lang w:val="en-US"/>
              </w:rPr>
              <w:t>(Winplot, WinMat, Cabri Geometry, Excel)</w:t>
            </w:r>
            <w:r w:rsidRPr="007637A2">
              <w:rPr>
                <w:i/>
                <w:lang w:val="en-US"/>
              </w:rPr>
              <w:t>.</w:t>
            </w:r>
          </w:p>
        </w:tc>
      </w:tr>
      <w:tr w:rsidR="00755B98" w:rsidRPr="000D0CF3" w:rsidTr="00FC5412">
        <w:trPr>
          <w:trHeight w:val="326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55B98" w:rsidRPr="00446AC7" w:rsidRDefault="00755B98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55B98" w:rsidRPr="000D0CF3" w:rsidTr="00FC5412">
        <w:trPr>
          <w:trHeight w:val="699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n-US"/>
              </w:rPr>
            </w:pPr>
            <w:r w:rsidRPr="007637A2">
              <w:rPr>
                <w:i/>
                <w:lang w:val="es-ES"/>
              </w:rPr>
              <w:t>Determinar e interpretar la probabilidad de eventos independientes y la probabilidad condicional.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Resuelve el problema detonante.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Resuelve los ejercicios planteados en clase.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Da respuesta a un examen escrito.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Realiza ejercicios de geometría analítica.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lastRenderedPageBreak/>
              <w:t>Utiliza la tecnología para graficar.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Resolver sistemas de ecuaciones lineales.</w:t>
            </w:r>
          </w:p>
          <w:p w:rsidR="007637A2" w:rsidRPr="007637A2" w:rsidRDefault="007637A2" w:rsidP="007637A2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i/>
                <w:lang w:val="es-ES"/>
              </w:rPr>
            </w:pPr>
            <w:r w:rsidRPr="007637A2">
              <w:rPr>
                <w:i/>
                <w:lang w:val="es-ES"/>
              </w:rPr>
              <w:t>Determina la solución de ejercicios circunferencia.</w:t>
            </w:r>
          </w:p>
          <w:p w:rsidR="00755B98" w:rsidRPr="007637A2" w:rsidRDefault="007637A2" w:rsidP="007637A2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n-US"/>
              </w:rPr>
            </w:pPr>
            <w:r w:rsidRPr="007637A2">
              <w:rPr>
                <w:i/>
                <w:lang w:val="es-ES"/>
              </w:rPr>
              <w:t>Determina la solución de ejercicios cónicas con V(0,0) y V(h,k).</w:t>
            </w:r>
          </w:p>
        </w:tc>
      </w:tr>
      <w:tr w:rsidR="00755B98" w:rsidRPr="000D0CF3" w:rsidTr="00FC5412">
        <w:trPr>
          <w:trHeight w:val="203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755B98" w:rsidRPr="000D0CF3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55B98" w:rsidRPr="000D0CF3" w:rsidTr="00FC5412">
        <w:trPr>
          <w:trHeight w:val="421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s-ES"/>
              </w:rPr>
            </w:pPr>
            <w:r w:rsidRPr="001D19CC">
              <w:rPr>
                <w:i/>
                <w:lang w:val="es-ES"/>
              </w:rPr>
              <w:t>Evaluación escrita</w:t>
            </w:r>
          </w:p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s-ES"/>
              </w:rPr>
            </w:pPr>
            <w:r w:rsidRPr="001D19CC">
              <w:rPr>
                <w:i/>
                <w:lang w:val="es-ES"/>
              </w:rPr>
              <w:t>Resolución de ejercicios</w:t>
            </w:r>
          </w:p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s-ES"/>
              </w:rPr>
            </w:pPr>
            <w:r w:rsidRPr="001D19CC">
              <w:rPr>
                <w:i/>
                <w:lang w:val="es-ES"/>
              </w:rPr>
              <w:t>Libro contestado</w:t>
            </w:r>
          </w:p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s-ES"/>
              </w:rPr>
            </w:pPr>
            <w:r w:rsidRPr="001D19CC">
              <w:rPr>
                <w:i/>
                <w:lang w:val="es-ES"/>
              </w:rPr>
              <w:t>Graficas</w:t>
            </w:r>
          </w:p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s-ES"/>
              </w:rPr>
            </w:pPr>
            <w:r w:rsidRPr="001D19CC">
              <w:rPr>
                <w:i/>
                <w:lang w:val="es-ES"/>
              </w:rPr>
              <w:t>Reportes del tema visto (conclusiones y/o reflexiones)</w:t>
            </w:r>
          </w:p>
          <w:p w:rsidR="001D19CC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i/>
                <w:lang w:val="en-US"/>
              </w:rPr>
            </w:pPr>
            <w:r w:rsidRPr="001D19CC">
              <w:rPr>
                <w:i/>
                <w:lang w:val="en-US"/>
              </w:rPr>
              <w:t>Autoevaluaciones</w:t>
            </w:r>
          </w:p>
          <w:p w:rsidR="00755B98" w:rsidRPr="001D19CC" w:rsidRDefault="001D19CC" w:rsidP="001D19CC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b/>
                <w:lang w:val="es-ES"/>
              </w:rPr>
            </w:pPr>
            <w:r w:rsidRPr="001D19CC">
              <w:rPr>
                <w:i/>
                <w:lang w:val="en-US"/>
              </w:rPr>
              <w:t>Portafolio</w:t>
            </w:r>
          </w:p>
        </w:tc>
      </w:tr>
      <w:tr w:rsidR="00755B98" w:rsidRPr="000D0CF3" w:rsidTr="00FC5412">
        <w:trPr>
          <w:trHeight w:val="311"/>
        </w:trPr>
        <w:tc>
          <w:tcPr>
            <w:tcW w:w="14026" w:type="dxa"/>
            <w:gridSpan w:val="11"/>
            <w:shd w:val="clear" w:color="auto" w:fill="FABF8F"/>
          </w:tcPr>
          <w:p w:rsidR="00755B98" w:rsidRPr="00474BB4" w:rsidRDefault="00755B98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55B98" w:rsidRPr="000D0CF3" w:rsidTr="009712E1">
        <w:trPr>
          <w:trHeight w:val="416"/>
        </w:trPr>
        <w:tc>
          <w:tcPr>
            <w:tcW w:w="50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55B98" w:rsidRPr="000D0CF3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55B98" w:rsidRDefault="00626F4E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Tiene como propósito evaluar saberes previos así como con la posibilidad de acreditar las competencias específicas de la unidad de aprendizaje</w:t>
            </w:r>
          </w:p>
          <w:p w:rsidR="00626F4E" w:rsidRDefault="00626F4E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Instrumentos:</w:t>
            </w:r>
          </w:p>
          <w:p w:rsidR="00626F4E" w:rsidRPr="00626F4E" w:rsidRDefault="00626F4E" w:rsidP="00626F4E">
            <w:pPr>
              <w:pStyle w:val="Prrafodelista"/>
              <w:numPr>
                <w:ilvl w:val="0"/>
                <w:numId w:val="18"/>
              </w:numPr>
              <w:ind w:left="426"/>
              <w:jc w:val="both"/>
              <w:rPr>
                <w:i/>
                <w:lang w:val="es-ES"/>
              </w:rPr>
            </w:pPr>
            <w:r w:rsidRPr="00626F4E">
              <w:rPr>
                <w:i/>
                <w:lang w:val="es-ES"/>
              </w:rPr>
              <w:t>Examen diagnóstico</w:t>
            </w:r>
          </w:p>
          <w:p w:rsidR="00626F4E" w:rsidRPr="00626F4E" w:rsidRDefault="00626F4E" w:rsidP="00626F4E">
            <w:pPr>
              <w:pStyle w:val="Prrafodelista"/>
              <w:numPr>
                <w:ilvl w:val="0"/>
                <w:numId w:val="18"/>
              </w:numPr>
              <w:ind w:left="426"/>
              <w:jc w:val="both"/>
              <w:rPr>
                <w:i/>
                <w:lang w:val="es-ES"/>
              </w:rPr>
            </w:pPr>
            <w:r w:rsidRPr="00626F4E">
              <w:rPr>
                <w:i/>
                <w:lang w:val="es-ES"/>
              </w:rPr>
              <w:t>Cuestionario</w:t>
            </w:r>
          </w:p>
          <w:p w:rsidR="00626F4E" w:rsidRPr="00626F4E" w:rsidRDefault="00626F4E" w:rsidP="00626F4E">
            <w:pPr>
              <w:pStyle w:val="Prrafodelista"/>
              <w:numPr>
                <w:ilvl w:val="0"/>
                <w:numId w:val="18"/>
              </w:numPr>
              <w:ind w:left="426"/>
              <w:jc w:val="both"/>
              <w:rPr>
                <w:i/>
                <w:lang w:val="es-ES"/>
              </w:rPr>
            </w:pPr>
            <w:r w:rsidRPr="00626F4E">
              <w:rPr>
                <w:i/>
                <w:lang w:val="es-ES"/>
              </w:rPr>
              <w:t>Lista de cotejo</w:t>
            </w:r>
          </w:p>
        </w:tc>
        <w:tc>
          <w:tcPr>
            <w:tcW w:w="41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55B98" w:rsidRPr="000D0CF3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1D19CC" w:rsidRDefault="00626F4E" w:rsidP="00626F4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realiza durante todo el proceso de aprendizaje y posbilita que el docente diseñe estrategias diácticas pertinentes que apoyen al alumno en su proceso de evaluación</w:t>
            </w:r>
          </w:p>
          <w:p w:rsidR="00626F4E" w:rsidRDefault="00626F4E" w:rsidP="00626F4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presenta a través de evidencias que deben cumplir con ciertos criterios, los cuales pueden ser indicados los niveles de logros a través de rúbricas, listas de cotejo, de observación, entre otras.</w:t>
            </w:r>
          </w:p>
          <w:p w:rsidR="00626F4E" w:rsidRPr="000D0CF3" w:rsidRDefault="00626F4E" w:rsidP="00626F4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Productos y/o evidencias: Tareas, problemarios y actividades en clase</w:t>
            </w:r>
          </w:p>
        </w:tc>
        <w:tc>
          <w:tcPr>
            <w:tcW w:w="48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55B98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Sumativa</w:t>
            </w:r>
          </w:p>
          <w:p w:rsidR="00626F4E" w:rsidRPr="00626F4E" w:rsidRDefault="00626F4E" w:rsidP="007B72D8">
            <w:pPr>
              <w:jc w:val="both"/>
              <w:rPr>
                <w:i/>
                <w:lang w:val="es-ES"/>
              </w:rPr>
            </w:pPr>
            <w:r w:rsidRPr="00626F4E">
              <w:rPr>
                <w:i/>
                <w:lang w:val="es-ES"/>
              </w:rPr>
              <w:t>Con ella se busca determinar el alcance de la competencia, así como informar al alumno el nivel de aprendizaje que alcanzó durante el desarrollo de la unidad de aprendizaje y su respectiva acreditación y aprobación.</w:t>
            </w:r>
          </w:p>
          <w:p w:rsidR="00755B98" w:rsidRDefault="001D19CC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Productos de aprendizaje 50%</w:t>
            </w:r>
          </w:p>
          <w:p w:rsidR="001D19CC" w:rsidRDefault="001D19CC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Evaluaciones escritas 30%</w:t>
            </w:r>
          </w:p>
          <w:p w:rsidR="001D19CC" w:rsidRDefault="001D19CC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departamental 10%</w:t>
            </w:r>
          </w:p>
          <w:p w:rsidR="001D19CC" w:rsidRPr="001D19CC" w:rsidRDefault="001D19CC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Actitudes y valores 10%</w:t>
            </w:r>
          </w:p>
        </w:tc>
      </w:tr>
      <w:tr w:rsidR="00755B98" w:rsidRPr="000D0CF3" w:rsidTr="00FC5412">
        <w:trPr>
          <w:trHeight w:val="324"/>
        </w:trPr>
        <w:tc>
          <w:tcPr>
            <w:tcW w:w="14026" w:type="dxa"/>
            <w:gridSpan w:val="11"/>
            <w:shd w:val="clear" w:color="auto" w:fill="FABF8F" w:themeFill="accent6" w:themeFillTint="99"/>
          </w:tcPr>
          <w:p w:rsidR="00755B98" w:rsidRPr="000D0CF3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755B98" w:rsidRPr="000D0CF3" w:rsidTr="00FC5412">
        <w:trPr>
          <w:trHeight w:val="495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C1769" w:rsidRDefault="00EC1769" w:rsidP="00EC1769">
            <w:pPr>
              <w:pStyle w:val="Bibliografa"/>
            </w:pPr>
            <w:r>
              <w:rPr>
                <w:i/>
                <w:lang w:val="es-ES"/>
              </w:rPr>
              <w:fldChar w:fldCharType="begin"/>
            </w:r>
            <w:r>
              <w:rPr>
                <w:i/>
              </w:rPr>
              <w:instrText xml:space="preserve"> BIBLIOGRAPHY  \l 2058 </w:instrText>
            </w:r>
            <w:r>
              <w:rPr>
                <w:i/>
                <w:lang w:val="es-ES"/>
              </w:rPr>
              <w:fldChar w:fldCharType="separate"/>
            </w:r>
            <w:r>
              <w:t xml:space="preserve">Aguilar, A., &amp; E. A. (2009). </w:t>
            </w:r>
            <w:r>
              <w:rPr>
                <w:i/>
                <w:iCs/>
              </w:rPr>
              <w:t>Matemáticas simplificadas</w:t>
            </w:r>
            <w:r>
              <w:t xml:space="preserve"> (Segunda Edición ed.). México: Pearson.</w:t>
            </w:r>
          </w:p>
          <w:p w:rsidR="00EC1769" w:rsidRDefault="00EC1769" w:rsidP="00EC1769">
            <w:pPr>
              <w:pStyle w:val="Bibliografa"/>
            </w:pPr>
            <w:r>
              <w:t xml:space="preserve">Possani Espinosa, E., &amp; Castellanos, B. (2008). </w:t>
            </w:r>
            <w:r>
              <w:rPr>
                <w:i/>
                <w:iCs/>
              </w:rPr>
              <w:t>Estadística y probabilidad.</w:t>
            </w:r>
            <w:r>
              <w:t xml:space="preserve"> Mexico: Santillana.</w:t>
            </w:r>
          </w:p>
          <w:p w:rsidR="00EC1769" w:rsidRDefault="00EC1769" w:rsidP="00EC1769">
            <w:pPr>
              <w:pStyle w:val="Bibliografa"/>
            </w:pPr>
            <w:r>
              <w:t xml:space="preserve">Swokoswki, E., &amp; Cole, J. (2011). </w:t>
            </w:r>
            <w:r>
              <w:rPr>
                <w:i/>
                <w:iCs/>
              </w:rPr>
              <w:t>Algebra y Trigonometría con Geometría Analítica</w:t>
            </w:r>
            <w:r>
              <w:t xml:space="preserve"> (Treceava Edición ed.). México: Cengage Learning.</w:t>
            </w:r>
          </w:p>
          <w:p w:rsidR="00755B98" w:rsidRPr="000D0CF3" w:rsidRDefault="00EC1769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fldChar w:fldCharType="end"/>
            </w:r>
          </w:p>
        </w:tc>
      </w:tr>
      <w:tr w:rsidR="00755B98" w:rsidRPr="000D0CF3" w:rsidTr="00FC5412">
        <w:trPr>
          <w:trHeight w:val="394"/>
        </w:trPr>
        <w:tc>
          <w:tcPr>
            <w:tcW w:w="14026" w:type="dxa"/>
            <w:gridSpan w:val="11"/>
            <w:shd w:val="clear" w:color="auto" w:fill="FABF8F" w:themeFill="accent6" w:themeFillTint="99"/>
          </w:tcPr>
          <w:p w:rsidR="00755B98" w:rsidRPr="000D0CF3" w:rsidRDefault="00755B98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55B98" w:rsidRPr="000D0CF3" w:rsidTr="00FC5412">
        <w:trPr>
          <w:trHeight w:val="585"/>
        </w:trPr>
        <w:tc>
          <w:tcPr>
            <w:tcW w:w="14026" w:type="dxa"/>
            <w:gridSpan w:val="11"/>
            <w:shd w:val="clear" w:color="auto" w:fill="auto"/>
          </w:tcPr>
          <w:p w:rsidR="00A80F45" w:rsidRDefault="00A80F45" w:rsidP="00A80F45">
            <w:pPr>
              <w:pStyle w:val="Bibliografa"/>
            </w:pPr>
            <w:r>
              <w:rPr>
                <w:i/>
                <w:lang w:val="es-ES"/>
              </w:rPr>
              <w:fldChar w:fldCharType="begin"/>
            </w:r>
            <w:r>
              <w:rPr>
                <w:i/>
              </w:rPr>
              <w:instrText xml:space="preserve"> BIBLIOGRAPHY  \l 2058 </w:instrText>
            </w:r>
            <w:r>
              <w:rPr>
                <w:i/>
                <w:lang w:val="es-ES"/>
              </w:rPr>
              <w:fldChar w:fldCharType="separate"/>
            </w:r>
            <w:r>
              <w:t xml:space="preserve">Bello, I., &amp; Hopf, F. (2009). </w:t>
            </w:r>
            <w:r>
              <w:rPr>
                <w:i/>
                <w:iCs/>
              </w:rPr>
              <w:t>Álgebra intermedia</w:t>
            </w:r>
            <w:r>
              <w:t xml:space="preserve"> (Tercera ed.). México: McGraw Hill.</w:t>
            </w:r>
          </w:p>
          <w:p w:rsidR="00A80F45" w:rsidRDefault="00A80F45" w:rsidP="00A80F45">
            <w:pPr>
              <w:pStyle w:val="Bibliografa"/>
            </w:pPr>
            <w:r>
              <w:t xml:space="preserve">De Oteyza, E., &amp; Al., E. (2001). </w:t>
            </w:r>
            <w:r>
              <w:rPr>
                <w:i/>
                <w:iCs/>
              </w:rPr>
              <w:t>Geometría Analítica y Trigonometría.</w:t>
            </w:r>
            <w:r>
              <w:t xml:space="preserve"> México: Prentice Hall.</w:t>
            </w:r>
          </w:p>
          <w:p w:rsidR="00A80F45" w:rsidRDefault="00A80F45" w:rsidP="00A80F45">
            <w:pPr>
              <w:pStyle w:val="Bibliografa"/>
            </w:pPr>
            <w:r>
              <w:t xml:space="preserve">Gustafson, D., &amp; Frisk, P. (2006). </w:t>
            </w:r>
            <w:r>
              <w:rPr>
                <w:i/>
                <w:iCs/>
              </w:rPr>
              <w:t>Álgebra intermedia</w:t>
            </w:r>
            <w:r>
              <w:t xml:space="preserve"> (Séptima ed.). México: Cengage Learning Editores.</w:t>
            </w:r>
          </w:p>
          <w:p w:rsidR="00A80F45" w:rsidRDefault="00A80F45" w:rsidP="00A80F45">
            <w:pPr>
              <w:pStyle w:val="Bibliografa"/>
            </w:pPr>
            <w:r>
              <w:t xml:space="preserve">Kindle, J. (2001). </w:t>
            </w:r>
            <w:r>
              <w:rPr>
                <w:i/>
                <w:iCs/>
              </w:rPr>
              <w:t>Geometría Analítica.</w:t>
            </w:r>
            <w:r>
              <w:t xml:space="preserve"> México: McGraw Hill.</w:t>
            </w:r>
          </w:p>
          <w:p w:rsidR="00A80F45" w:rsidRDefault="00A80F45" w:rsidP="00A80F45">
            <w:pPr>
              <w:pStyle w:val="Bibliografa"/>
            </w:pPr>
            <w:r>
              <w:t xml:space="preserve">Meyer, P. (1999). </w:t>
            </w:r>
            <w:r>
              <w:rPr>
                <w:i/>
                <w:iCs/>
              </w:rPr>
              <w:t>Probabilidad y Aplicaciones Estadísticas.</w:t>
            </w:r>
            <w:r>
              <w:t xml:space="preserve"> México: Addison-Wesley Iberoamericana.</w:t>
            </w:r>
          </w:p>
          <w:p w:rsidR="00A80F45" w:rsidRDefault="00A80F45" w:rsidP="00A80F45">
            <w:pPr>
              <w:pStyle w:val="Bibliografa"/>
            </w:pPr>
            <w:r>
              <w:t xml:space="preserve">Spiegel, M. (1976). </w:t>
            </w:r>
            <w:r>
              <w:rPr>
                <w:i/>
                <w:iCs/>
              </w:rPr>
              <w:t>Teoría y Problemas de Probabilidad y Estadística.</w:t>
            </w:r>
            <w:r>
              <w:t xml:space="preserve"> México: McGraw Hill.</w:t>
            </w:r>
          </w:p>
          <w:p w:rsidR="00755B98" w:rsidRPr="00D80800" w:rsidRDefault="00A80F45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fldChar w:fldCharType="end"/>
            </w:r>
          </w:p>
        </w:tc>
      </w:tr>
      <w:tr w:rsidR="00755B98" w:rsidRPr="000D0CF3" w:rsidTr="00FC5412">
        <w:trPr>
          <w:trHeight w:val="323"/>
        </w:trPr>
        <w:tc>
          <w:tcPr>
            <w:tcW w:w="14026" w:type="dxa"/>
            <w:gridSpan w:val="11"/>
            <w:shd w:val="clear" w:color="auto" w:fill="FABF8F"/>
          </w:tcPr>
          <w:p w:rsidR="00755B98" w:rsidRPr="00474BB4" w:rsidRDefault="00755B98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755B98" w:rsidRPr="000D0CF3" w:rsidTr="00FC5412">
        <w:trPr>
          <w:trHeight w:val="323"/>
        </w:trPr>
        <w:tc>
          <w:tcPr>
            <w:tcW w:w="1402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55B98" w:rsidRPr="00D80800" w:rsidRDefault="00C87565" w:rsidP="00C87565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Rúbrica de evaluación</w:t>
            </w:r>
            <w:r w:rsidR="00FC5412">
              <w:rPr>
                <w:i/>
                <w:lang w:val="es-ES"/>
              </w:rPr>
              <w:t>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sectPr w:rsidR="00E138E1" w:rsidSect="0081653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63" w:rsidRDefault="00C25F63" w:rsidP="00E177EB">
      <w:r>
        <w:separator/>
      </w:r>
    </w:p>
  </w:endnote>
  <w:endnote w:type="continuationSeparator" w:id="0">
    <w:p w:rsidR="00C25F63" w:rsidRDefault="00C25F63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A07FEA" w:rsidRDefault="00AC716A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0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07FEA" w:rsidRDefault="00AC716A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A07FEA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9712E1">
          <w:rPr>
            <w:noProof/>
            <w:sz w:val="18"/>
            <w:szCs w:val="18"/>
          </w:rPr>
          <w:t>10</w:t>
        </w:r>
        <w:r w:rsidRPr="006422A4">
          <w:rPr>
            <w:sz w:val="18"/>
            <w:szCs w:val="18"/>
          </w:rPr>
          <w:fldChar w:fldCharType="end"/>
        </w:r>
      </w:p>
    </w:sdtContent>
  </w:sdt>
  <w:p w:rsidR="00A07FEA" w:rsidRDefault="00A07F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A07FEA" w:rsidRDefault="00AC716A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49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07FEA" w:rsidRDefault="00AC716A">
        <w:pPr>
          <w:pStyle w:val="Piedepgina"/>
          <w:jc w:val="center"/>
        </w:pPr>
        <w:fldSimple w:instr=" PAGE    \* MERGEFORMAT ">
          <w:r w:rsidR="009712E1">
            <w:rPr>
              <w:noProof/>
            </w:rPr>
            <w:t>1</w:t>
          </w:r>
        </w:fldSimple>
      </w:p>
    </w:sdtContent>
  </w:sdt>
  <w:p w:rsidR="00A07FEA" w:rsidRDefault="00A07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63" w:rsidRDefault="00C25F63" w:rsidP="00E177EB">
      <w:r>
        <w:separator/>
      </w:r>
    </w:p>
  </w:footnote>
  <w:footnote w:type="continuationSeparator" w:id="0">
    <w:p w:rsidR="00C25F63" w:rsidRDefault="00C25F63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EA" w:rsidRDefault="00AC716A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A07FEA" w:rsidRDefault="00A07FEA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A07FE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FEA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EA" w:rsidRDefault="00A07FEA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71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A07FEA" w:rsidRDefault="00A07FEA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23A74"/>
    <w:multiLevelType w:val="hybridMultilevel"/>
    <w:tmpl w:val="71729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5795B"/>
    <w:multiLevelType w:val="hybridMultilevel"/>
    <w:tmpl w:val="C57A6E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60F"/>
    <w:multiLevelType w:val="hybridMultilevel"/>
    <w:tmpl w:val="C57A6E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0250"/>
    <w:multiLevelType w:val="hybridMultilevel"/>
    <w:tmpl w:val="C26C3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47685C"/>
    <w:multiLevelType w:val="hybridMultilevel"/>
    <w:tmpl w:val="DF461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091"/>
    <w:multiLevelType w:val="hybridMultilevel"/>
    <w:tmpl w:val="703E7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B47F9"/>
    <w:multiLevelType w:val="hybridMultilevel"/>
    <w:tmpl w:val="E2BA9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20D75"/>
    <w:multiLevelType w:val="hybridMultilevel"/>
    <w:tmpl w:val="CEAC3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0339"/>
    <w:multiLevelType w:val="hybridMultilevel"/>
    <w:tmpl w:val="F5F0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2763"/>
    <w:multiLevelType w:val="hybridMultilevel"/>
    <w:tmpl w:val="C57A6E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F6570"/>
    <w:multiLevelType w:val="hybridMultilevel"/>
    <w:tmpl w:val="C26C3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324A"/>
    <w:multiLevelType w:val="hybridMultilevel"/>
    <w:tmpl w:val="F5F0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D36E1"/>
    <w:multiLevelType w:val="hybridMultilevel"/>
    <w:tmpl w:val="1AC65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re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64633"/>
    <w:rsid w:val="00070393"/>
    <w:rsid w:val="0007078E"/>
    <w:rsid w:val="00073F14"/>
    <w:rsid w:val="00085AB0"/>
    <w:rsid w:val="000933B4"/>
    <w:rsid w:val="00095FF3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08EA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1717"/>
    <w:rsid w:val="00173795"/>
    <w:rsid w:val="00175DCA"/>
    <w:rsid w:val="0017728D"/>
    <w:rsid w:val="00177F21"/>
    <w:rsid w:val="00180E28"/>
    <w:rsid w:val="0018456D"/>
    <w:rsid w:val="00194C12"/>
    <w:rsid w:val="00197241"/>
    <w:rsid w:val="001A38FF"/>
    <w:rsid w:val="001A50F3"/>
    <w:rsid w:val="001B1A1A"/>
    <w:rsid w:val="001B3BAD"/>
    <w:rsid w:val="001B58E2"/>
    <w:rsid w:val="001C19FF"/>
    <w:rsid w:val="001C43FC"/>
    <w:rsid w:val="001C5A3B"/>
    <w:rsid w:val="001C740C"/>
    <w:rsid w:val="001D1811"/>
    <w:rsid w:val="001D19C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7160"/>
    <w:rsid w:val="002D2155"/>
    <w:rsid w:val="002E0FBC"/>
    <w:rsid w:val="002F3F21"/>
    <w:rsid w:val="002F71AF"/>
    <w:rsid w:val="003063FB"/>
    <w:rsid w:val="00306DF1"/>
    <w:rsid w:val="00307511"/>
    <w:rsid w:val="0032089E"/>
    <w:rsid w:val="00327E83"/>
    <w:rsid w:val="00330195"/>
    <w:rsid w:val="003355D7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7177"/>
    <w:rsid w:val="00387710"/>
    <w:rsid w:val="00390261"/>
    <w:rsid w:val="003917F3"/>
    <w:rsid w:val="003973AE"/>
    <w:rsid w:val="003A206A"/>
    <w:rsid w:val="003A3071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6F9C"/>
    <w:rsid w:val="0040079E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7091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3DF1"/>
    <w:rsid w:val="004B5893"/>
    <w:rsid w:val="004B68D6"/>
    <w:rsid w:val="004B79A3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37CE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26F4E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1949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6F58FE"/>
    <w:rsid w:val="00702CA4"/>
    <w:rsid w:val="007036C4"/>
    <w:rsid w:val="0073098E"/>
    <w:rsid w:val="00735743"/>
    <w:rsid w:val="00736A42"/>
    <w:rsid w:val="00743032"/>
    <w:rsid w:val="00743B73"/>
    <w:rsid w:val="00745036"/>
    <w:rsid w:val="00750E86"/>
    <w:rsid w:val="00755103"/>
    <w:rsid w:val="00755B98"/>
    <w:rsid w:val="0075639A"/>
    <w:rsid w:val="00757414"/>
    <w:rsid w:val="007637A2"/>
    <w:rsid w:val="00770AF4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6C2E"/>
    <w:rsid w:val="007E7AD1"/>
    <w:rsid w:val="007F4D2E"/>
    <w:rsid w:val="007F523D"/>
    <w:rsid w:val="007F5799"/>
    <w:rsid w:val="00801916"/>
    <w:rsid w:val="008024A2"/>
    <w:rsid w:val="00805B88"/>
    <w:rsid w:val="008163E5"/>
    <w:rsid w:val="0081653F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61866"/>
    <w:rsid w:val="008765BA"/>
    <w:rsid w:val="008768BD"/>
    <w:rsid w:val="008822FF"/>
    <w:rsid w:val="00892180"/>
    <w:rsid w:val="008940B1"/>
    <w:rsid w:val="008940F1"/>
    <w:rsid w:val="00896538"/>
    <w:rsid w:val="00896EBB"/>
    <w:rsid w:val="008A257C"/>
    <w:rsid w:val="008B0042"/>
    <w:rsid w:val="008B022A"/>
    <w:rsid w:val="008B5722"/>
    <w:rsid w:val="008B770D"/>
    <w:rsid w:val="008C0BB2"/>
    <w:rsid w:val="008C1B46"/>
    <w:rsid w:val="008D12EC"/>
    <w:rsid w:val="008D354E"/>
    <w:rsid w:val="008D63D6"/>
    <w:rsid w:val="008E06FF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5C2A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12E1"/>
    <w:rsid w:val="00972402"/>
    <w:rsid w:val="0097302A"/>
    <w:rsid w:val="00973539"/>
    <w:rsid w:val="009748E3"/>
    <w:rsid w:val="00983BBD"/>
    <w:rsid w:val="009862C1"/>
    <w:rsid w:val="00986F2D"/>
    <w:rsid w:val="009922E6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D7F28"/>
    <w:rsid w:val="009E28E6"/>
    <w:rsid w:val="009E5E8B"/>
    <w:rsid w:val="009E79DA"/>
    <w:rsid w:val="009F2CEC"/>
    <w:rsid w:val="009F59FF"/>
    <w:rsid w:val="009F5DAE"/>
    <w:rsid w:val="00A0186D"/>
    <w:rsid w:val="00A0355B"/>
    <w:rsid w:val="00A07FEA"/>
    <w:rsid w:val="00A131EF"/>
    <w:rsid w:val="00A160F0"/>
    <w:rsid w:val="00A16135"/>
    <w:rsid w:val="00A25726"/>
    <w:rsid w:val="00A2666A"/>
    <w:rsid w:val="00A3184A"/>
    <w:rsid w:val="00A352AE"/>
    <w:rsid w:val="00A36533"/>
    <w:rsid w:val="00A5147E"/>
    <w:rsid w:val="00A52664"/>
    <w:rsid w:val="00A5583E"/>
    <w:rsid w:val="00A577B9"/>
    <w:rsid w:val="00A64EFB"/>
    <w:rsid w:val="00A70885"/>
    <w:rsid w:val="00A712E7"/>
    <w:rsid w:val="00A73D82"/>
    <w:rsid w:val="00A770EF"/>
    <w:rsid w:val="00A80F45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C716A"/>
    <w:rsid w:val="00AD38AB"/>
    <w:rsid w:val="00AD44F2"/>
    <w:rsid w:val="00AD4B46"/>
    <w:rsid w:val="00AE2300"/>
    <w:rsid w:val="00AE2E23"/>
    <w:rsid w:val="00AE45E9"/>
    <w:rsid w:val="00AF0DA9"/>
    <w:rsid w:val="00B0309F"/>
    <w:rsid w:val="00B05FD5"/>
    <w:rsid w:val="00B06549"/>
    <w:rsid w:val="00B06DFB"/>
    <w:rsid w:val="00B20BCD"/>
    <w:rsid w:val="00B2400E"/>
    <w:rsid w:val="00B2481F"/>
    <w:rsid w:val="00B271BD"/>
    <w:rsid w:val="00B33A4C"/>
    <w:rsid w:val="00B3474D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2C79"/>
    <w:rsid w:val="00B6757C"/>
    <w:rsid w:val="00B67862"/>
    <w:rsid w:val="00B70E6C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D5D8A"/>
    <w:rsid w:val="00BE3AD6"/>
    <w:rsid w:val="00BE449D"/>
    <w:rsid w:val="00BF17AA"/>
    <w:rsid w:val="00BF1C67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25F63"/>
    <w:rsid w:val="00C30236"/>
    <w:rsid w:val="00C32310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87565"/>
    <w:rsid w:val="00C90498"/>
    <w:rsid w:val="00C92270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1B4A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15F32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E2632"/>
    <w:rsid w:val="00DF00F7"/>
    <w:rsid w:val="00DF1772"/>
    <w:rsid w:val="00DF19C7"/>
    <w:rsid w:val="00DF2DEC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08F4"/>
    <w:rsid w:val="00EA111B"/>
    <w:rsid w:val="00EB465B"/>
    <w:rsid w:val="00EB50EB"/>
    <w:rsid w:val="00EB5EED"/>
    <w:rsid w:val="00EC1769"/>
    <w:rsid w:val="00EC1BEC"/>
    <w:rsid w:val="00EC4443"/>
    <w:rsid w:val="00ED46A7"/>
    <w:rsid w:val="00ED6D26"/>
    <w:rsid w:val="00EE2815"/>
    <w:rsid w:val="00EE3E36"/>
    <w:rsid w:val="00EE5672"/>
    <w:rsid w:val="00EF61D4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1B81"/>
    <w:rsid w:val="00F126BC"/>
    <w:rsid w:val="00F26EBB"/>
    <w:rsid w:val="00F26EDC"/>
    <w:rsid w:val="00F32773"/>
    <w:rsid w:val="00F33659"/>
    <w:rsid w:val="00F36656"/>
    <w:rsid w:val="00F412C8"/>
    <w:rsid w:val="00F4251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C5412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EC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DeO01</b:Tag>
    <b:SourceType>Book</b:SourceType>
    <b:Guid>{F3410BE8-8F07-4BA5-ADDA-8CFE01E56373}</b:Guid>
    <b:LCID>0</b:LCID>
    <b:Author>
      <b:Author>
        <b:NameList>
          <b:Person>
            <b:Last>De Oteyza</b:Last>
            <b:First>E</b:First>
          </b:Person>
          <b:Person>
            <b:Last>Al.</b:Last>
            <b:First>Et.</b:First>
          </b:Person>
        </b:NameList>
      </b:Author>
    </b:Author>
    <b:Title>Geometría Analítica y Trigonometría</b:Title>
    <b:Year>2001</b:Year>
    <b:City>México</b:City>
    <b:Publisher>Prentice Hall</b:Publisher>
    <b:RefOrder>1</b:RefOrder>
  </b:Source>
  <b:Source>
    <b:Tag>Bel09</b:Tag>
    <b:SourceType>Book</b:SourceType>
    <b:Guid>{C77DF877-F728-45EE-95A5-0C7F8A555F5D}</b:Guid>
    <b:LCID>0</b:LCID>
    <b:Author>
      <b:Author>
        <b:NameList>
          <b:Person>
            <b:Last>Bello</b:Last>
            <b:First>I</b:First>
          </b:Person>
          <b:Person>
            <b:Last>Hopf</b:Last>
            <b:First>F</b:First>
          </b:Person>
        </b:NameList>
      </b:Author>
    </b:Author>
    <b:Title>Álgebra intermedia</b:Title>
    <b:Year>2009</b:Year>
    <b:City>México</b:City>
    <b:Publisher>McGraw Hill</b:Publisher>
    <b:Edition>Tercera</b:Edition>
    <b:RefOrder>2</b:RefOrder>
  </b:Source>
  <b:Source>
    <b:Tag>Gus06</b:Tag>
    <b:SourceType>Book</b:SourceType>
    <b:Guid>{4BCF2AB5-4C9E-46F7-A3D6-664890298DA1}</b:Guid>
    <b:LCID>0</b:LCID>
    <b:Author>
      <b:Author>
        <b:NameList>
          <b:Person>
            <b:Last>Gustafson</b:Last>
            <b:First>D</b:First>
          </b:Person>
          <b:Person>
            <b:Last>Frisk</b:Last>
            <b:First>P</b:First>
          </b:Person>
        </b:NameList>
      </b:Author>
    </b:Author>
    <b:Title>Álgebra intermedia</b:Title>
    <b:Year>2006</b:Year>
    <b:City>México</b:City>
    <b:Publisher>Cengage Learning Editores</b:Publisher>
    <b:Edition>Séptima</b:Edition>
    <b:RefOrder>3</b:RefOrder>
  </b:Source>
  <b:Source>
    <b:Tag>Kin01</b:Tag>
    <b:SourceType>Book</b:SourceType>
    <b:Guid>{2FF61666-DD35-4A1B-A3C1-B47AADD55D12}</b:Guid>
    <b:LCID>0</b:LCID>
    <b:Author>
      <b:Author>
        <b:NameList>
          <b:Person>
            <b:Last>Kindle</b:Last>
            <b:First>Joseph</b:First>
          </b:Person>
        </b:NameList>
      </b:Author>
    </b:Author>
    <b:Title>Geometría Analítica</b:Title>
    <b:Year>2001</b:Year>
    <b:City>México</b:City>
    <b:Publisher>McGraw Hill</b:Publisher>
    <b:RefOrder>4</b:RefOrder>
  </b:Source>
  <b:Source>
    <b:Tag>Mey99</b:Tag>
    <b:SourceType>Book</b:SourceType>
    <b:Guid>{87C893C7-081B-4BF2-B4E1-C7D23A7817D5}</b:Guid>
    <b:LCID>0</b:LCID>
    <b:Author>
      <b:Author>
        <b:NameList>
          <b:Person>
            <b:Last>Meyer</b:Last>
            <b:First>P</b:First>
          </b:Person>
        </b:NameList>
      </b:Author>
    </b:Author>
    <b:Title>Probabilidad y Aplicaciones Estadísticas</b:Title>
    <b:Year>1999</b:Year>
    <b:City>México</b:City>
    <b:Publisher>Addison-Wesley Iberoamericana</b:Publisher>
    <b:RefOrder>5</b:RefOrder>
  </b:Source>
  <b:Source>
    <b:Tag>Spi76</b:Tag>
    <b:SourceType>Book</b:SourceType>
    <b:Guid>{FEA9B3B2-35DE-4847-8AD2-873FC27AC0CF}</b:Guid>
    <b:LCID>0</b:LCID>
    <b:Author>
      <b:Author>
        <b:NameList>
          <b:Person>
            <b:Last>Spiegel</b:Last>
            <b:First>M</b:First>
          </b:Person>
        </b:NameList>
      </b:Author>
    </b:Author>
    <b:Title>Teoría y Problemas de Probabilidad y Estadística</b:Title>
    <b:Year>1976</b:Year>
    <b:City>México</b:City>
    <b:Publisher>McGraw Hill</b:Publisher>
    <b:RefOrder>6</b:RefOrder>
  </b:Source>
</b:Sources>
</file>

<file path=customXml/itemProps1.xml><?xml version="1.0" encoding="utf-8"?>
<ds:datastoreItem xmlns:ds="http://schemas.openxmlformats.org/officeDocument/2006/customXml" ds:itemID="{3AA24DCC-2AF6-4DC8-A16C-07E7C57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3368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subject/>
  <dc:creator>Mauri</dc:creator>
  <cp:keywords/>
  <dc:description/>
  <cp:lastModifiedBy>Rulo</cp:lastModifiedBy>
  <cp:revision>2</cp:revision>
  <cp:lastPrinted>2011-11-07T19:39:00Z</cp:lastPrinted>
  <dcterms:created xsi:type="dcterms:W3CDTF">2015-07-19T14:58:00Z</dcterms:created>
  <dcterms:modified xsi:type="dcterms:W3CDTF">2015-07-20T02:51:00Z</dcterms:modified>
</cp:coreProperties>
</file>